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743" w:tblpY="-244"/>
        <w:tblW w:w="10774" w:type="dxa"/>
        <w:tblLook w:val="04A0" w:firstRow="1" w:lastRow="0" w:firstColumn="1" w:lastColumn="0" w:noHBand="0" w:noVBand="1"/>
      </w:tblPr>
      <w:tblGrid>
        <w:gridCol w:w="3510"/>
        <w:gridCol w:w="284"/>
        <w:gridCol w:w="2703"/>
        <w:gridCol w:w="2258"/>
        <w:gridCol w:w="2019"/>
      </w:tblGrid>
      <w:tr w:rsidR="00690696" w:rsidRPr="00690696" w:rsidTr="0019721F">
        <w:tc>
          <w:tcPr>
            <w:tcW w:w="3510" w:type="dxa"/>
          </w:tcPr>
          <w:p w:rsidR="0019721F" w:rsidRPr="00690696" w:rsidRDefault="00C356B0" w:rsidP="006906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90696">
              <w:rPr>
                <w:rFonts w:ascii="Arial" w:hAnsi="Arial" w:cs="Arial"/>
                <w:b/>
                <w:sz w:val="28"/>
                <w:szCs w:val="28"/>
              </w:rPr>
              <w:t>Course:</w:t>
            </w:r>
          </w:p>
        </w:tc>
        <w:tc>
          <w:tcPr>
            <w:tcW w:w="7264" w:type="dxa"/>
            <w:gridSpan w:val="4"/>
          </w:tcPr>
          <w:p w:rsidR="00690696" w:rsidRPr="00690696" w:rsidRDefault="0019721F" w:rsidP="006906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90696">
              <w:rPr>
                <w:rFonts w:ascii="Arial" w:hAnsi="Arial" w:cs="Arial"/>
                <w:sz w:val="28"/>
                <w:szCs w:val="28"/>
              </w:rPr>
              <w:t>GG5H 46 : Suppo</w:t>
            </w:r>
            <w:r w:rsidR="00690696" w:rsidRPr="00690696">
              <w:rPr>
                <w:rFonts w:ascii="Arial" w:hAnsi="Arial" w:cs="Arial"/>
                <w:sz w:val="28"/>
                <w:szCs w:val="28"/>
              </w:rPr>
              <w:t>rting Adult  Literacies Learning</w:t>
            </w:r>
          </w:p>
        </w:tc>
      </w:tr>
      <w:tr w:rsidR="00690696" w:rsidRPr="00690696" w:rsidTr="0019721F">
        <w:tc>
          <w:tcPr>
            <w:tcW w:w="3510" w:type="dxa"/>
          </w:tcPr>
          <w:p w:rsidR="0019721F" w:rsidRPr="00690696" w:rsidRDefault="0019721F" w:rsidP="006906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90696">
              <w:rPr>
                <w:rFonts w:ascii="Arial" w:hAnsi="Arial" w:cs="Arial"/>
                <w:b/>
                <w:sz w:val="28"/>
                <w:szCs w:val="28"/>
              </w:rPr>
              <w:t>Unit</w:t>
            </w:r>
            <w:r w:rsidR="00C356B0" w:rsidRPr="00690696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6906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gridSpan w:val="4"/>
          </w:tcPr>
          <w:p w:rsidR="00690696" w:rsidRPr="00690696" w:rsidRDefault="0019721F" w:rsidP="006906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90696">
              <w:rPr>
                <w:rFonts w:ascii="Arial" w:hAnsi="Arial" w:cs="Arial"/>
                <w:sz w:val="28"/>
                <w:szCs w:val="28"/>
              </w:rPr>
              <w:t>H3P8 33: Unit 1 Raising Awareness of Adult Literacies</w:t>
            </w:r>
          </w:p>
        </w:tc>
      </w:tr>
      <w:tr w:rsidR="00690696" w:rsidRPr="00690696" w:rsidTr="0019721F">
        <w:tc>
          <w:tcPr>
            <w:tcW w:w="3510" w:type="dxa"/>
          </w:tcPr>
          <w:p w:rsidR="00C356B0" w:rsidRPr="00690696" w:rsidRDefault="00C356B0" w:rsidP="006906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90696">
              <w:rPr>
                <w:rFonts w:ascii="Arial" w:hAnsi="Arial" w:cs="Arial"/>
                <w:b/>
                <w:sz w:val="28"/>
                <w:szCs w:val="28"/>
              </w:rPr>
              <w:t>Outcome:</w:t>
            </w:r>
          </w:p>
        </w:tc>
        <w:tc>
          <w:tcPr>
            <w:tcW w:w="7264" w:type="dxa"/>
            <w:gridSpan w:val="4"/>
          </w:tcPr>
          <w:p w:rsidR="00C356B0" w:rsidRPr="00690696" w:rsidRDefault="005373D3" w:rsidP="006906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90696">
              <w:rPr>
                <w:rFonts w:ascii="Arial" w:hAnsi="Arial" w:cs="Arial"/>
                <w:sz w:val="28"/>
                <w:szCs w:val="28"/>
              </w:rPr>
              <w:t>2</w:t>
            </w:r>
            <w:r w:rsidR="006D4DD9" w:rsidRPr="00690696">
              <w:rPr>
                <w:rFonts w:ascii="Arial" w:hAnsi="Arial" w:cs="Arial"/>
                <w:sz w:val="28"/>
                <w:szCs w:val="28"/>
              </w:rPr>
              <w:t xml:space="preserve"> of 2</w:t>
            </w:r>
          </w:p>
        </w:tc>
      </w:tr>
      <w:tr w:rsidR="00690696" w:rsidRPr="00690696" w:rsidTr="0019721F">
        <w:tc>
          <w:tcPr>
            <w:tcW w:w="3510" w:type="dxa"/>
          </w:tcPr>
          <w:p w:rsidR="0019721F" w:rsidRPr="00690696" w:rsidRDefault="0019721F" w:rsidP="006906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90696">
              <w:rPr>
                <w:rFonts w:ascii="Arial" w:hAnsi="Arial" w:cs="Arial"/>
                <w:b/>
                <w:sz w:val="28"/>
                <w:szCs w:val="28"/>
              </w:rPr>
              <w:t>Candidate Name:</w:t>
            </w:r>
          </w:p>
        </w:tc>
        <w:tc>
          <w:tcPr>
            <w:tcW w:w="7264" w:type="dxa"/>
            <w:gridSpan w:val="4"/>
          </w:tcPr>
          <w:p w:rsidR="00690696" w:rsidRPr="00690696" w:rsidRDefault="00690696" w:rsidP="006906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696" w:rsidRPr="00690696" w:rsidTr="0019721F">
        <w:tc>
          <w:tcPr>
            <w:tcW w:w="3510" w:type="dxa"/>
          </w:tcPr>
          <w:p w:rsidR="0019721F" w:rsidRPr="00690696" w:rsidRDefault="0019721F" w:rsidP="006906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90696">
              <w:rPr>
                <w:rFonts w:ascii="Arial" w:hAnsi="Arial" w:cs="Arial"/>
                <w:b/>
                <w:sz w:val="28"/>
                <w:szCs w:val="28"/>
              </w:rPr>
              <w:t xml:space="preserve">Assessors Name: </w:t>
            </w:r>
          </w:p>
        </w:tc>
        <w:tc>
          <w:tcPr>
            <w:tcW w:w="7264" w:type="dxa"/>
            <w:gridSpan w:val="4"/>
          </w:tcPr>
          <w:p w:rsidR="00690696" w:rsidRPr="00690696" w:rsidRDefault="00690696" w:rsidP="0069069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696" w:rsidRPr="00690696" w:rsidTr="0051193C">
        <w:tc>
          <w:tcPr>
            <w:tcW w:w="10774" w:type="dxa"/>
            <w:gridSpan w:val="5"/>
          </w:tcPr>
          <w:p w:rsidR="00C356B0" w:rsidRPr="00690696" w:rsidRDefault="00C356B0" w:rsidP="00C3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>Evidence Requirements</w:t>
            </w:r>
          </w:p>
        </w:tc>
      </w:tr>
      <w:tr w:rsidR="00690696" w:rsidRPr="00690696" w:rsidTr="0019721F">
        <w:tc>
          <w:tcPr>
            <w:tcW w:w="3794" w:type="dxa"/>
            <w:gridSpan w:val="2"/>
          </w:tcPr>
          <w:p w:rsidR="0019721F" w:rsidRPr="00690696" w:rsidRDefault="0019721F" w:rsidP="0019721F">
            <w:pPr>
              <w:rPr>
                <w:rFonts w:ascii="Arial" w:hAnsi="Arial" w:cs="Arial"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>In order to achieve this Outcome, all of the following  knowledge/skills should be demonstrated</w:t>
            </w:r>
            <w:r w:rsidRPr="006906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03" w:type="dxa"/>
          </w:tcPr>
          <w:p w:rsidR="0019721F" w:rsidRPr="00690696" w:rsidRDefault="006D4DD9" w:rsidP="0019721F">
            <w:pPr>
              <w:rPr>
                <w:rFonts w:ascii="Arial" w:hAnsi="Arial" w:cs="Arial"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 xml:space="preserve">Achieved </w:t>
            </w:r>
            <w:r w:rsidR="0019721F" w:rsidRPr="00690696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4277" w:type="dxa"/>
            <w:gridSpan w:val="2"/>
          </w:tcPr>
          <w:p w:rsidR="0019721F" w:rsidRPr="00690696" w:rsidRDefault="0019721F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690696" w:rsidRPr="00690696" w:rsidTr="0019721F">
        <w:tc>
          <w:tcPr>
            <w:tcW w:w="3794" w:type="dxa"/>
            <w:gridSpan w:val="2"/>
          </w:tcPr>
          <w:p w:rsidR="005373D3" w:rsidRPr="00690696" w:rsidRDefault="005373D3" w:rsidP="00F469B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069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1  </w:t>
            </w:r>
            <w:r w:rsidRPr="00690696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90696">
              <w:rPr>
                <w:rFonts w:ascii="Arial" w:hAnsi="Arial" w:cs="Arial"/>
                <w:sz w:val="24"/>
                <w:szCs w:val="24"/>
              </w:rPr>
              <w:t xml:space="preserve"> candidate has identified two examples of positive approaches to adult literacies learning. </w:t>
            </w:r>
          </w:p>
          <w:p w:rsidR="005373D3" w:rsidRPr="00690696" w:rsidRDefault="005373D3" w:rsidP="00F46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</w:tcPr>
          <w:p w:rsidR="005373D3" w:rsidRPr="00690696" w:rsidRDefault="005373D3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5373D3" w:rsidRPr="00690696" w:rsidRDefault="005373D3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696" w:rsidRPr="00690696" w:rsidTr="0019721F">
        <w:tc>
          <w:tcPr>
            <w:tcW w:w="3794" w:type="dxa"/>
            <w:gridSpan w:val="2"/>
          </w:tcPr>
          <w:p w:rsidR="005373D3" w:rsidRPr="00690696" w:rsidRDefault="005373D3" w:rsidP="00F469B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0696"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Pr="00690696">
              <w:rPr>
                <w:rFonts w:ascii="Arial" w:hAnsi="Arial" w:cs="Arial"/>
                <w:sz w:val="24"/>
                <w:szCs w:val="24"/>
              </w:rPr>
              <w:t xml:space="preserve">  The</w:t>
            </w:r>
            <w:proofErr w:type="gramEnd"/>
            <w:r w:rsidRPr="00690696">
              <w:rPr>
                <w:rFonts w:ascii="Arial" w:hAnsi="Arial" w:cs="Arial"/>
                <w:sz w:val="24"/>
                <w:szCs w:val="24"/>
              </w:rPr>
              <w:t xml:space="preserve"> candidate has described the process for referring potential learners to local adult literacies provision. </w:t>
            </w:r>
          </w:p>
          <w:p w:rsidR="005373D3" w:rsidRPr="00690696" w:rsidRDefault="005373D3" w:rsidP="00F46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</w:tcPr>
          <w:p w:rsidR="005373D3" w:rsidRPr="00690696" w:rsidRDefault="005373D3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5373D3" w:rsidRPr="00690696" w:rsidRDefault="005373D3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696" w:rsidRPr="00690696" w:rsidTr="0019721F">
        <w:tc>
          <w:tcPr>
            <w:tcW w:w="3794" w:type="dxa"/>
            <w:gridSpan w:val="2"/>
          </w:tcPr>
          <w:p w:rsidR="005373D3" w:rsidRPr="00690696" w:rsidRDefault="005373D3" w:rsidP="00F469B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0696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Pr="00690696">
              <w:rPr>
                <w:rFonts w:ascii="Arial" w:hAnsi="Arial" w:cs="Arial"/>
                <w:sz w:val="24"/>
                <w:szCs w:val="24"/>
              </w:rPr>
              <w:t xml:space="preserve">  The</w:t>
            </w:r>
            <w:proofErr w:type="gramEnd"/>
            <w:r w:rsidRPr="00690696">
              <w:rPr>
                <w:rFonts w:ascii="Arial" w:hAnsi="Arial" w:cs="Arial"/>
                <w:sz w:val="24"/>
                <w:szCs w:val="24"/>
              </w:rPr>
              <w:t xml:space="preserve"> candidate has described at least two examples of local adult literacies provision, including, for example, the number of learners, the learning content and where the learning takes place. </w:t>
            </w:r>
          </w:p>
          <w:p w:rsidR="005373D3" w:rsidRPr="00690696" w:rsidRDefault="005373D3" w:rsidP="00F46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</w:tcPr>
          <w:p w:rsidR="005373D3" w:rsidRPr="00690696" w:rsidRDefault="005373D3" w:rsidP="00197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7" w:type="dxa"/>
            <w:gridSpan w:val="2"/>
          </w:tcPr>
          <w:p w:rsidR="005373D3" w:rsidRPr="00690696" w:rsidRDefault="005373D3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696" w:rsidRPr="00690696" w:rsidTr="00115AEB">
        <w:tc>
          <w:tcPr>
            <w:tcW w:w="10774" w:type="dxa"/>
            <w:gridSpan w:val="5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>Feedback</w:t>
            </w:r>
          </w:p>
        </w:tc>
      </w:tr>
      <w:tr w:rsidR="00690696" w:rsidRPr="00690696" w:rsidTr="00924557">
        <w:tc>
          <w:tcPr>
            <w:tcW w:w="10774" w:type="dxa"/>
            <w:gridSpan w:val="5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696" w:rsidRPr="00690696" w:rsidRDefault="00690696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696" w:rsidRPr="00690696" w:rsidTr="00C356B0">
        <w:tc>
          <w:tcPr>
            <w:tcW w:w="8755" w:type="dxa"/>
            <w:gridSpan w:val="4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690696" w:rsidRPr="00690696" w:rsidTr="00C356B0">
        <w:tc>
          <w:tcPr>
            <w:tcW w:w="3510" w:type="dxa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>Candidate Signature:</w:t>
            </w:r>
          </w:p>
        </w:tc>
        <w:tc>
          <w:tcPr>
            <w:tcW w:w="5245" w:type="dxa"/>
            <w:gridSpan w:val="3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90696" w:rsidRPr="00690696" w:rsidRDefault="00690696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90696" w:rsidRPr="00690696" w:rsidTr="00C356B0">
        <w:tc>
          <w:tcPr>
            <w:tcW w:w="3510" w:type="dxa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>Assessor Signature:</w:t>
            </w:r>
          </w:p>
        </w:tc>
        <w:tc>
          <w:tcPr>
            <w:tcW w:w="5245" w:type="dxa"/>
            <w:gridSpan w:val="3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90696" w:rsidRPr="00690696" w:rsidRDefault="00690696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90696" w:rsidRPr="00690696" w:rsidTr="00C356B0">
        <w:tc>
          <w:tcPr>
            <w:tcW w:w="3510" w:type="dxa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696">
              <w:rPr>
                <w:rFonts w:ascii="Arial" w:hAnsi="Arial" w:cs="Arial"/>
                <w:b/>
                <w:sz w:val="24"/>
                <w:szCs w:val="24"/>
              </w:rPr>
              <w:t>Internal verifier Signature :</w:t>
            </w:r>
          </w:p>
        </w:tc>
        <w:tc>
          <w:tcPr>
            <w:tcW w:w="5245" w:type="dxa"/>
            <w:gridSpan w:val="3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90696" w:rsidRPr="00690696" w:rsidRDefault="00690696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</w:tcPr>
          <w:p w:rsidR="00C356B0" w:rsidRPr="00690696" w:rsidRDefault="00C356B0" w:rsidP="001972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240FA" w:rsidRPr="00690696" w:rsidRDefault="000240FA" w:rsidP="000240FA">
      <w:pPr>
        <w:rPr>
          <w:rFonts w:ascii="Arial" w:hAnsi="Arial" w:cs="Arial"/>
          <w:b/>
          <w:sz w:val="24"/>
          <w:szCs w:val="24"/>
        </w:rPr>
      </w:pPr>
    </w:p>
    <w:p w:rsidR="000240FA" w:rsidRPr="00690696" w:rsidRDefault="00C9594F" w:rsidP="000240FA">
      <w:pPr>
        <w:rPr>
          <w:rFonts w:ascii="Arial" w:hAnsi="Arial" w:cs="Arial"/>
          <w:sz w:val="24"/>
          <w:szCs w:val="24"/>
        </w:rPr>
      </w:pPr>
      <w:r w:rsidRPr="0069069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41C49" wp14:editId="5C5DF66F">
                <wp:simplePos x="0" y="0"/>
                <wp:positionH relativeFrom="column">
                  <wp:posOffset>-4141130</wp:posOffset>
                </wp:positionH>
                <wp:positionV relativeFrom="paragraph">
                  <wp:posOffset>64770</wp:posOffset>
                </wp:positionV>
                <wp:extent cx="144780" cy="256478"/>
                <wp:effectExtent l="57150" t="19050" r="64770" b="869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" cy="2564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6.05pt,5.1pt" to="-314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0240FA" w:rsidRPr="00690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69" w:rsidRDefault="00060569" w:rsidP="00E84E15">
      <w:pPr>
        <w:spacing w:after="0" w:line="240" w:lineRule="auto"/>
      </w:pPr>
      <w:r>
        <w:separator/>
      </w:r>
    </w:p>
  </w:endnote>
  <w:endnote w:type="continuationSeparator" w:id="0">
    <w:p w:rsidR="00060569" w:rsidRDefault="00060569" w:rsidP="00E8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15" w:rsidRDefault="00E84E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15" w:rsidRDefault="00E84E15">
    <w:pPr>
      <w:pStyle w:val="Footer"/>
    </w:pPr>
    <w:r w:rsidRPr="00E84E15">
      <w:t xml:space="preserve">H3P8 33: Unit 1     SQA Centre 3003191        </w:t>
    </w:r>
    <w:r w:rsidRPr="00E84E15">
      <w:tab/>
      <w:t>Inverclyde Adult Learning and Literacies          Jan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15" w:rsidRDefault="00E84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69" w:rsidRDefault="00060569" w:rsidP="00E84E15">
      <w:pPr>
        <w:spacing w:after="0" w:line="240" w:lineRule="auto"/>
      </w:pPr>
      <w:r>
        <w:separator/>
      </w:r>
    </w:p>
  </w:footnote>
  <w:footnote w:type="continuationSeparator" w:id="0">
    <w:p w:rsidR="00060569" w:rsidRDefault="00060569" w:rsidP="00E8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15" w:rsidRDefault="00E84E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CA" w:rsidRDefault="000A6BCA" w:rsidP="000A6BCA">
    <w:pPr>
      <w:pStyle w:val="Header"/>
      <w:tabs>
        <w:tab w:val="left" w:pos="356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-457835</wp:posOffset>
          </wp:positionH>
          <wp:positionV relativeFrom="margin">
            <wp:posOffset>-759460</wp:posOffset>
          </wp:positionV>
          <wp:extent cx="878205" cy="501650"/>
          <wp:effectExtent l="0" t="0" r="0" b="0"/>
          <wp:wrapSquare wrapText="bothSides"/>
          <wp:docPr id="8" name="Picture 8" descr="SQA_new_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QA_new_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  <w:r>
      <w:tab/>
    </w:r>
    <w:r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7705090</wp:posOffset>
          </wp:positionH>
          <wp:positionV relativeFrom="paragraph">
            <wp:posOffset>416560</wp:posOffset>
          </wp:positionV>
          <wp:extent cx="1337945" cy="55181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>
      <w:rPr>
        <w:noProof/>
        <w:lang w:eastAsia="en-GB"/>
      </w:rPr>
      <w:drawing>
        <wp:inline distT="0" distB="0" distL="0" distR="0">
          <wp:extent cx="1014730" cy="27876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E15" w:rsidRPr="000A6BCA" w:rsidRDefault="00E84E15" w:rsidP="000A6BC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15" w:rsidRDefault="00E84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A"/>
    <w:rsid w:val="000240FA"/>
    <w:rsid w:val="00060569"/>
    <w:rsid w:val="000A6BCA"/>
    <w:rsid w:val="00152C9E"/>
    <w:rsid w:val="0019721F"/>
    <w:rsid w:val="001F517C"/>
    <w:rsid w:val="00237A90"/>
    <w:rsid w:val="00245964"/>
    <w:rsid w:val="00264809"/>
    <w:rsid w:val="002D7E82"/>
    <w:rsid w:val="00376AD1"/>
    <w:rsid w:val="00501534"/>
    <w:rsid w:val="005065C5"/>
    <w:rsid w:val="005373D3"/>
    <w:rsid w:val="00581381"/>
    <w:rsid w:val="00690696"/>
    <w:rsid w:val="006C5DA5"/>
    <w:rsid w:val="006D4DD9"/>
    <w:rsid w:val="007B5DBF"/>
    <w:rsid w:val="0082570B"/>
    <w:rsid w:val="00A26D53"/>
    <w:rsid w:val="00A47205"/>
    <w:rsid w:val="00AA5C53"/>
    <w:rsid w:val="00AC3E2D"/>
    <w:rsid w:val="00AE7330"/>
    <w:rsid w:val="00B00191"/>
    <w:rsid w:val="00B21E3D"/>
    <w:rsid w:val="00C356B0"/>
    <w:rsid w:val="00C9594F"/>
    <w:rsid w:val="00CB0608"/>
    <w:rsid w:val="00CD4531"/>
    <w:rsid w:val="00D7001C"/>
    <w:rsid w:val="00E47A66"/>
    <w:rsid w:val="00E84E15"/>
    <w:rsid w:val="00F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E15"/>
  </w:style>
  <w:style w:type="paragraph" w:styleId="Footer">
    <w:name w:val="footer"/>
    <w:basedOn w:val="Normal"/>
    <w:link w:val="FooterChar"/>
    <w:uiPriority w:val="99"/>
    <w:unhideWhenUsed/>
    <w:rsid w:val="00E8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E15"/>
  </w:style>
  <w:style w:type="paragraph" w:styleId="Footer">
    <w:name w:val="footer"/>
    <w:basedOn w:val="Normal"/>
    <w:link w:val="FooterChar"/>
    <w:uiPriority w:val="99"/>
    <w:unhideWhenUsed/>
    <w:rsid w:val="00E8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6</cp:revision>
  <dcterms:created xsi:type="dcterms:W3CDTF">2017-01-31T11:51:00Z</dcterms:created>
  <dcterms:modified xsi:type="dcterms:W3CDTF">2017-02-01T12:20:00Z</dcterms:modified>
</cp:coreProperties>
</file>