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C261" w14:textId="38842E7C" w:rsidR="00CC39FF" w:rsidRDefault="009C7D07">
      <w:pPr>
        <w:rPr>
          <w:rFonts w:ascii="Arial" w:hAnsi="Arial" w:cs="Arial"/>
          <w:sz w:val="28"/>
          <w:szCs w:val="28"/>
        </w:rPr>
      </w:pPr>
      <w:r w:rsidRPr="00CC39FF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FAA1E4" wp14:editId="75FCE6F4">
            <wp:simplePos x="0" y="0"/>
            <wp:positionH relativeFrom="margin">
              <wp:posOffset>4039235</wp:posOffset>
            </wp:positionH>
            <wp:positionV relativeFrom="paragraph">
              <wp:posOffset>88900</wp:posOffset>
            </wp:positionV>
            <wp:extent cx="18161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98" y="21418"/>
                <wp:lineTo x="21298" y="0"/>
                <wp:lineTo x="0" y="0"/>
              </wp:wrapPolygon>
            </wp:wrapTight>
            <wp:docPr id="2" name="Picture 2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CEAA2" w14:textId="68AC63F9" w:rsidR="00F02DE8" w:rsidRPr="009C7D07" w:rsidRDefault="00CC39FF">
      <w:pPr>
        <w:rPr>
          <w:rFonts w:ascii="Arial" w:hAnsi="Arial" w:cs="Arial"/>
          <w:sz w:val="28"/>
          <w:szCs w:val="28"/>
        </w:rPr>
      </w:pPr>
      <w:r w:rsidRPr="00CC39FF">
        <w:rPr>
          <w:rFonts w:ascii="Arial" w:hAnsi="Arial" w:cs="Arial"/>
          <w:color w:val="1F3864" w:themeColor="accent1" w:themeShade="80"/>
          <w:sz w:val="28"/>
          <w:szCs w:val="28"/>
        </w:rPr>
        <w:t xml:space="preserve">Supporting </w:t>
      </w:r>
      <w:r w:rsidRPr="00CC39F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Community Learning and</w:t>
      </w:r>
      <w:r w:rsidRPr="00CC39FF">
        <w:rPr>
          <w:rFonts w:ascii="Arial" w:hAnsi="Arial" w:cs="Arial"/>
          <w:color w:val="1F3864" w:themeColor="accent1" w:themeShade="80"/>
          <w:sz w:val="28"/>
          <w:szCs w:val="28"/>
        </w:rPr>
        <w:t xml:space="preserve"> </w:t>
      </w:r>
      <w:r w:rsidRPr="00CC39F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Development</w:t>
      </w:r>
      <w:r w:rsidRPr="00CC39FF">
        <w:rPr>
          <w:rFonts w:ascii="Arial" w:hAnsi="Arial" w:cs="Arial"/>
          <w:color w:val="1F3864" w:themeColor="accent1" w:themeShade="80"/>
          <w:sz w:val="28"/>
          <w:szCs w:val="28"/>
        </w:rPr>
        <w:t xml:space="preserve"> practice in the North of Scotland through professional learning</w:t>
      </w:r>
    </w:p>
    <w:p w14:paraId="01E2E214" w14:textId="7807B7D5" w:rsidR="00CC39FF" w:rsidRPr="00CC39FF" w:rsidRDefault="00CC39FF">
      <w:pPr>
        <w:rPr>
          <w:rFonts w:ascii="Arial" w:hAnsi="Arial" w:cs="Arial"/>
          <w:color w:val="1F3864" w:themeColor="accent1" w:themeShade="80"/>
          <w:sz w:val="4"/>
          <w:szCs w:val="4"/>
        </w:rPr>
      </w:pPr>
    </w:p>
    <w:p w14:paraId="5B246AC7" w14:textId="40158074" w:rsidR="00CC39FF" w:rsidRDefault="00CC39FF" w:rsidP="00CC39FF">
      <w:pPr>
        <w:shd w:val="clear" w:color="auto" w:fill="1F3864" w:themeFill="accent1" w:themeFillShade="80"/>
        <w:rPr>
          <w:color w:val="1F3864" w:themeColor="accent1" w:themeShade="80"/>
          <w:sz w:val="8"/>
          <w:szCs w:val="8"/>
        </w:rPr>
      </w:pPr>
    </w:p>
    <w:p w14:paraId="7C2CF7A5" w14:textId="27D032CF" w:rsidR="002820AB" w:rsidRPr="008D4B8E" w:rsidRDefault="006E7920" w:rsidP="002820AB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 w:rsidRPr="008D4B8E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AGENDA</w:t>
      </w:r>
    </w:p>
    <w:p w14:paraId="793A02E4" w14:textId="6C034153" w:rsidR="006E7920" w:rsidRPr="008D4B8E" w:rsidRDefault="006E7920" w:rsidP="002820AB">
      <w:pPr>
        <w:rPr>
          <w:rFonts w:ascii="Arial" w:hAnsi="Arial" w:cs="Arial"/>
          <w:color w:val="1F3864" w:themeColor="accent1" w:themeShade="80"/>
          <w:sz w:val="24"/>
          <w:szCs w:val="24"/>
        </w:rPr>
      </w:pPr>
      <w:r w:rsidRPr="008D4B8E">
        <w:rPr>
          <w:rFonts w:ascii="Arial" w:hAnsi="Arial" w:cs="Arial"/>
          <w:color w:val="1F3864" w:themeColor="accent1" w:themeShade="80"/>
          <w:sz w:val="24"/>
          <w:szCs w:val="24"/>
        </w:rPr>
        <w:t>Date</w:t>
      </w:r>
      <w:r w:rsidR="008D4B8E">
        <w:rPr>
          <w:rFonts w:ascii="Arial" w:hAnsi="Arial" w:cs="Arial"/>
          <w:color w:val="1F3864" w:themeColor="accent1" w:themeShade="80"/>
          <w:sz w:val="24"/>
          <w:szCs w:val="24"/>
        </w:rPr>
        <w:t>:</w:t>
      </w:r>
      <w:r w:rsidR="00EF71AC">
        <w:rPr>
          <w:rFonts w:ascii="Arial" w:hAnsi="Arial" w:cs="Arial"/>
          <w:color w:val="1F3864" w:themeColor="accent1" w:themeShade="80"/>
          <w:sz w:val="24"/>
          <w:szCs w:val="24"/>
        </w:rPr>
        <w:t xml:space="preserve"> Thursday</w:t>
      </w:r>
      <w:r w:rsidR="003A03A3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11294F">
        <w:rPr>
          <w:rFonts w:ascii="Arial" w:hAnsi="Arial" w:cs="Arial"/>
          <w:color w:val="1F3864" w:themeColor="accent1" w:themeShade="80"/>
          <w:sz w:val="24"/>
          <w:szCs w:val="24"/>
        </w:rPr>
        <w:t>20</w:t>
      </w:r>
      <w:r w:rsidR="0011294F" w:rsidRPr="0011294F">
        <w:rPr>
          <w:rFonts w:ascii="Arial" w:hAnsi="Arial" w:cs="Arial"/>
          <w:color w:val="1F3864" w:themeColor="accent1" w:themeShade="80"/>
          <w:sz w:val="24"/>
          <w:szCs w:val="24"/>
          <w:vertAlign w:val="superscript"/>
        </w:rPr>
        <w:t>th</w:t>
      </w:r>
      <w:r w:rsidR="0011294F">
        <w:rPr>
          <w:rFonts w:ascii="Arial" w:hAnsi="Arial" w:cs="Arial"/>
          <w:color w:val="1F3864" w:themeColor="accent1" w:themeShade="80"/>
          <w:sz w:val="24"/>
          <w:szCs w:val="24"/>
        </w:rPr>
        <w:t xml:space="preserve"> April</w:t>
      </w:r>
      <w:r w:rsidR="003A03A3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</w:p>
    <w:p w14:paraId="6D43383B" w14:textId="1378572B" w:rsidR="008D4B8E" w:rsidRPr="008D4B8E" w:rsidRDefault="008D4B8E" w:rsidP="002820AB">
      <w:pPr>
        <w:rPr>
          <w:rFonts w:ascii="Arial" w:hAnsi="Arial" w:cs="Arial"/>
          <w:color w:val="1F3864" w:themeColor="accent1" w:themeShade="80"/>
          <w:sz w:val="24"/>
          <w:szCs w:val="24"/>
        </w:rPr>
      </w:pPr>
      <w:r w:rsidRPr="008D4B8E">
        <w:rPr>
          <w:rFonts w:ascii="Arial" w:hAnsi="Arial" w:cs="Arial"/>
          <w:color w:val="1F3864" w:themeColor="accent1" w:themeShade="80"/>
          <w:sz w:val="24"/>
          <w:szCs w:val="24"/>
        </w:rPr>
        <w:t>Venue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:</w:t>
      </w:r>
      <w:r w:rsidR="00EF71AC">
        <w:rPr>
          <w:rFonts w:ascii="Arial" w:hAnsi="Arial" w:cs="Arial"/>
          <w:color w:val="1F3864" w:themeColor="accent1" w:themeShade="80"/>
          <w:sz w:val="24"/>
          <w:szCs w:val="24"/>
        </w:rPr>
        <w:t xml:space="preserve"> Teams</w:t>
      </w:r>
    </w:p>
    <w:p w14:paraId="7B96E460" w14:textId="77777777" w:rsidR="009C7D07" w:rsidRPr="00CC39FF" w:rsidRDefault="009C7D07" w:rsidP="009C7D07">
      <w:pPr>
        <w:shd w:val="clear" w:color="auto" w:fill="1F3864" w:themeFill="accent1" w:themeFillShade="80"/>
        <w:rPr>
          <w:color w:val="1F3864" w:themeColor="accent1" w:themeShade="80"/>
          <w:sz w:val="8"/>
          <w:szCs w:val="8"/>
        </w:rPr>
      </w:pPr>
    </w:p>
    <w:p w14:paraId="2FEAD2C7" w14:textId="29EEC3D1" w:rsidR="008D4B8E" w:rsidRPr="009C7D07" w:rsidRDefault="008D4B8E" w:rsidP="002820AB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9C7D0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Agenda items:</w:t>
      </w:r>
    </w:p>
    <w:p w14:paraId="00312E09" w14:textId="41839DFB" w:rsidR="008D4B8E" w:rsidRDefault="009C7D07" w:rsidP="002820AB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1.</w:t>
      </w:r>
      <w:r w:rsidR="00EF71AC">
        <w:rPr>
          <w:rFonts w:ascii="Arial" w:hAnsi="Arial" w:cs="Arial"/>
          <w:color w:val="1F3864" w:themeColor="accent1" w:themeShade="80"/>
          <w:sz w:val="24"/>
          <w:szCs w:val="24"/>
        </w:rPr>
        <w:t xml:space="preserve"> Welcome and apologies </w:t>
      </w:r>
    </w:p>
    <w:p w14:paraId="2FC0DC67" w14:textId="54F1DB38" w:rsidR="0080374A" w:rsidRDefault="009C7D07" w:rsidP="0080374A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2.</w:t>
      </w:r>
      <w:r w:rsidR="00EF71AC">
        <w:rPr>
          <w:rFonts w:ascii="Arial" w:hAnsi="Arial" w:cs="Arial"/>
          <w:color w:val="1F3864" w:themeColor="accent1" w:themeShade="80"/>
          <w:sz w:val="24"/>
          <w:szCs w:val="24"/>
        </w:rPr>
        <w:t xml:space="preserve"> Minutes of last meeting and matters arising</w:t>
      </w:r>
    </w:p>
    <w:p w14:paraId="563CCFE8" w14:textId="7A379D68" w:rsidR="00223925" w:rsidRPr="00223925" w:rsidRDefault="0080374A" w:rsidP="00223925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4. Winter </w:t>
      </w:r>
      <w:r w:rsidR="0011294F">
        <w:rPr>
          <w:rFonts w:ascii="Arial" w:hAnsi="Arial" w:cs="Arial"/>
          <w:color w:val="1F3864" w:themeColor="accent1" w:themeShade="80"/>
          <w:sz w:val="24"/>
          <w:szCs w:val="24"/>
        </w:rPr>
        <w:t>L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earning Festival</w:t>
      </w:r>
      <w:r w:rsidR="0011294F">
        <w:rPr>
          <w:rFonts w:ascii="Arial" w:hAnsi="Arial" w:cs="Arial"/>
          <w:color w:val="1F3864" w:themeColor="accent1" w:themeShade="80"/>
          <w:sz w:val="24"/>
          <w:szCs w:val="24"/>
        </w:rPr>
        <w:t xml:space="preserve"> 2023</w:t>
      </w:r>
    </w:p>
    <w:p w14:paraId="76BE956B" w14:textId="3247C8AE" w:rsidR="000C751A" w:rsidRDefault="00015AB9" w:rsidP="0080374A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5</w:t>
      </w:r>
      <w:r w:rsidR="000C751A">
        <w:rPr>
          <w:rFonts w:ascii="Arial" w:hAnsi="Arial" w:cs="Arial"/>
          <w:color w:val="1F3864" w:themeColor="accent1" w:themeShade="80"/>
          <w:sz w:val="24"/>
          <w:szCs w:val="24"/>
        </w:rPr>
        <w:t>. Financial arrangements</w:t>
      </w:r>
    </w:p>
    <w:p w14:paraId="78B4E089" w14:textId="06B86F00" w:rsidR="00176527" w:rsidRPr="00176527" w:rsidRDefault="002E3B1A" w:rsidP="00176527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ab/>
      </w:r>
      <w:r w:rsidR="00176527">
        <w:rPr>
          <w:rFonts w:ascii="Arial" w:hAnsi="Arial" w:cs="Arial"/>
          <w:color w:val="1F3864" w:themeColor="accent1" w:themeShade="80"/>
          <w:sz w:val="24"/>
          <w:szCs w:val="24"/>
        </w:rPr>
        <w:t xml:space="preserve">Proposal - </w:t>
      </w:r>
      <w:r w:rsidR="00176527" w:rsidRPr="00176527">
        <w:rPr>
          <w:rFonts w:ascii="Arial" w:hAnsi="Arial" w:cs="Arial"/>
          <w:color w:val="1F3864" w:themeColor="accent1" w:themeShade="80"/>
          <w:sz w:val="24"/>
          <w:szCs w:val="24"/>
        </w:rPr>
        <w:t>Shared practise fund</w:t>
      </w:r>
    </w:p>
    <w:p w14:paraId="1B978230" w14:textId="1B186E66" w:rsidR="000C751A" w:rsidRDefault="00015AB9" w:rsidP="0080374A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6. </w:t>
      </w:r>
      <w:r w:rsidR="006C74B2">
        <w:rPr>
          <w:rFonts w:ascii="Arial" w:hAnsi="Arial" w:cs="Arial"/>
          <w:color w:val="1F3864" w:themeColor="accent1" w:themeShade="80"/>
          <w:sz w:val="24"/>
          <w:szCs w:val="24"/>
        </w:rPr>
        <w:t xml:space="preserve">Workforce </w:t>
      </w:r>
      <w:r w:rsidR="00E51A66">
        <w:rPr>
          <w:rFonts w:ascii="Arial" w:hAnsi="Arial" w:cs="Arial"/>
          <w:color w:val="1F3864" w:themeColor="accent1" w:themeShade="80"/>
          <w:sz w:val="24"/>
          <w:szCs w:val="24"/>
        </w:rPr>
        <w:t>Development</w:t>
      </w:r>
    </w:p>
    <w:p w14:paraId="0D330527" w14:textId="50AD464E" w:rsidR="009C7D07" w:rsidRDefault="002E3B1A" w:rsidP="002820AB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7</w:t>
      </w:r>
      <w:r w:rsidR="009C7D07">
        <w:rPr>
          <w:rFonts w:ascii="Arial" w:hAnsi="Arial" w:cs="Arial"/>
          <w:color w:val="1F3864" w:themeColor="accent1" w:themeShade="80"/>
          <w:sz w:val="24"/>
          <w:szCs w:val="24"/>
        </w:rPr>
        <w:t>.</w:t>
      </w:r>
      <w:r w:rsidR="00EF71AC">
        <w:rPr>
          <w:rFonts w:ascii="Arial" w:hAnsi="Arial" w:cs="Arial"/>
          <w:color w:val="1F3864" w:themeColor="accent1" w:themeShade="80"/>
          <w:sz w:val="24"/>
          <w:szCs w:val="24"/>
        </w:rPr>
        <w:t xml:space="preserve"> Newsletter</w:t>
      </w:r>
      <w:r w:rsidR="0080374A">
        <w:rPr>
          <w:rFonts w:ascii="Arial" w:hAnsi="Arial" w:cs="Arial"/>
          <w:color w:val="1F3864" w:themeColor="accent1" w:themeShade="80"/>
          <w:sz w:val="24"/>
          <w:szCs w:val="24"/>
        </w:rPr>
        <w:t xml:space="preserve">: </w:t>
      </w:r>
      <w:r w:rsidR="00055D5F">
        <w:rPr>
          <w:rFonts w:ascii="Arial" w:hAnsi="Arial" w:cs="Arial"/>
          <w:color w:val="1F3864" w:themeColor="accent1" w:themeShade="80"/>
          <w:sz w:val="24"/>
          <w:szCs w:val="24"/>
        </w:rPr>
        <w:t>Feedback</w:t>
      </w:r>
      <w:r w:rsidR="00B153AE">
        <w:rPr>
          <w:rFonts w:ascii="Arial" w:hAnsi="Arial" w:cs="Arial"/>
          <w:color w:val="1F3864" w:themeColor="accent1" w:themeShade="80"/>
          <w:sz w:val="24"/>
          <w:szCs w:val="24"/>
        </w:rPr>
        <w:t xml:space="preserve"> and f</w:t>
      </w:r>
      <w:r w:rsidR="00C652FC">
        <w:rPr>
          <w:rFonts w:ascii="Arial" w:hAnsi="Arial" w:cs="Arial"/>
          <w:color w:val="1F3864" w:themeColor="accent1" w:themeShade="80"/>
          <w:sz w:val="24"/>
          <w:szCs w:val="24"/>
        </w:rPr>
        <w:t>uture editions</w:t>
      </w:r>
      <w:bookmarkStart w:id="0" w:name="_Hlk126935135"/>
    </w:p>
    <w:bookmarkEnd w:id="0"/>
    <w:p w14:paraId="6AC75B77" w14:textId="7BACFC98" w:rsidR="0011294F" w:rsidRPr="0011294F" w:rsidRDefault="0011294F" w:rsidP="0011294F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8</w:t>
      </w:r>
      <w:r w:rsidR="00332D8C" w:rsidRPr="0011294F">
        <w:rPr>
          <w:rFonts w:ascii="Arial" w:hAnsi="Arial" w:cs="Arial"/>
          <w:color w:val="1F3864" w:themeColor="accent1" w:themeShade="80"/>
          <w:sz w:val="24"/>
          <w:szCs w:val="24"/>
        </w:rPr>
        <w:t xml:space="preserve">. </w:t>
      </w:r>
      <w:r w:rsidR="00E51A66">
        <w:rPr>
          <w:rFonts w:ascii="Arial" w:hAnsi="Arial" w:cs="Arial"/>
          <w:color w:val="1F3864" w:themeColor="accent1" w:themeShade="80"/>
          <w:sz w:val="24"/>
          <w:szCs w:val="24"/>
        </w:rPr>
        <w:t>Future Priorities</w:t>
      </w:r>
    </w:p>
    <w:p w14:paraId="5CE43708" w14:textId="7A22733E" w:rsidR="00EF71AC" w:rsidRDefault="009F508B" w:rsidP="002820AB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9</w:t>
      </w:r>
      <w:r w:rsidR="00EF71AC">
        <w:rPr>
          <w:rFonts w:ascii="Arial" w:hAnsi="Arial" w:cs="Arial"/>
          <w:color w:val="1F3864" w:themeColor="accent1" w:themeShade="80"/>
          <w:sz w:val="24"/>
          <w:szCs w:val="24"/>
        </w:rPr>
        <w:t>. Local updates</w:t>
      </w:r>
    </w:p>
    <w:p w14:paraId="3E875B40" w14:textId="3156D74A" w:rsidR="00EF71AC" w:rsidRDefault="009F508B" w:rsidP="002820AB">
      <w:pPr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10</w:t>
      </w:r>
      <w:r w:rsidR="00EF71AC">
        <w:rPr>
          <w:rFonts w:ascii="Arial" w:hAnsi="Arial" w:cs="Arial"/>
          <w:color w:val="1F3864" w:themeColor="accent1" w:themeShade="80"/>
          <w:sz w:val="24"/>
          <w:szCs w:val="24"/>
        </w:rPr>
        <w:t>. AOCB</w:t>
      </w:r>
    </w:p>
    <w:p w14:paraId="7AFA1CB0" w14:textId="17AC7BBF" w:rsidR="006E7920" w:rsidRDefault="006E7920" w:rsidP="002820AB">
      <w:pPr>
        <w:rPr>
          <w:color w:val="1F3864" w:themeColor="accent1" w:themeShade="80"/>
          <w:sz w:val="24"/>
          <w:szCs w:val="24"/>
        </w:rPr>
      </w:pPr>
    </w:p>
    <w:p w14:paraId="26DF5571" w14:textId="2D873E28" w:rsidR="0011294F" w:rsidRPr="00AE38E2" w:rsidRDefault="00AE38E2" w:rsidP="0011294F">
      <w:pPr>
        <w:rPr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Future </w:t>
      </w:r>
      <w:r w:rsidR="00385708">
        <w:rPr>
          <w:rFonts w:ascii="Arial" w:hAnsi="Arial" w:cs="Arial"/>
          <w:color w:val="1F3864" w:themeColor="accent1" w:themeShade="80"/>
          <w:sz w:val="24"/>
          <w:szCs w:val="24"/>
        </w:rPr>
        <w:t>Meeting dates 2023</w:t>
      </w:r>
      <w:r w:rsidR="0011294F" w:rsidRPr="0011294F">
        <w:rPr>
          <w:color w:val="1F3864" w:themeColor="accent1" w:themeShade="80"/>
          <w:sz w:val="24"/>
          <w:szCs w:val="24"/>
        </w:rPr>
        <w:t xml:space="preserve"> </w:t>
      </w:r>
      <w:r w:rsidR="0011294F" w:rsidRPr="00AE38E2">
        <w:rPr>
          <w:color w:val="1F3864" w:themeColor="accent1" w:themeShade="80"/>
          <w:sz w:val="24"/>
          <w:szCs w:val="24"/>
        </w:rPr>
        <w:t>All still 1.00pm to 3.00pm</w:t>
      </w:r>
    </w:p>
    <w:p w14:paraId="05B1AFEE" w14:textId="77777777" w:rsidR="00AE38E2" w:rsidRPr="00AE38E2" w:rsidRDefault="00AE38E2" w:rsidP="00AE38E2">
      <w:pPr>
        <w:rPr>
          <w:color w:val="1F3864" w:themeColor="accent1" w:themeShade="80"/>
          <w:sz w:val="24"/>
          <w:szCs w:val="24"/>
        </w:rPr>
      </w:pPr>
      <w:r w:rsidRPr="00AE38E2">
        <w:rPr>
          <w:color w:val="1F3864" w:themeColor="accent1" w:themeShade="80"/>
          <w:sz w:val="24"/>
          <w:szCs w:val="24"/>
        </w:rPr>
        <w:t>15</w:t>
      </w:r>
      <w:r w:rsidRPr="00AE38E2">
        <w:rPr>
          <w:color w:val="1F3864" w:themeColor="accent1" w:themeShade="80"/>
          <w:sz w:val="24"/>
          <w:szCs w:val="24"/>
          <w:vertAlign w:val="superscript"/>
        </w:rPr>
        <w:t>th</w:t>
      </w:r>
      <w:r w:rsidRPr="00AE38E2">
        <w:rPr>
          <w:color w:val="1F3864" w:themeColor="accent1" w:themeShade="80"/>
          <w:sz w:val="24"/>
          <w:szCs w:val="24"/>
        </w:rPr>
        <w:t xml:space="preserve"> June </w:t>
      </w:r>
    </w:p>
    <w:p w14:paraId="0CB6ED1E" w14:textId="77777777" w:rsidR="00AE38E2" w:rsidRPr="00AE38E2" w:rsidRDefault="00AE38E2" w:rsidP="00AE38E2">
      <w:pPr>
        <w:rPr>
          <w:color w:val="1F3864" w:themeColor="accent1" w:themeShade="80"/>
          <w:sz w:val="24"/>
          <w:szCs w:val="24"/>
        </w:rPr>
      </w:pPr>
      <w:r w:rsidRPr="00AE38E2">
        <w:rPr>
          <w:color w:val="1F3864" w:themeColor="accent1" w:themeShade="80"/>
          <w:sz w:val="24"/>
          <w:szCs w:val="24"/>
        </w:rPr>
        <w:t>17</w:t>
      </w:r>
      <w:r w:rsidRPr="00AE38E2">
        <w:rPr>
          <w:color w:val="1F3864" w:themeColor="accent1" w:themeShade="80"/>
          <w:sz w:val="24"/>
          <w:szCs w:val="24"/>
          <w:vertAlign w:val="superscript"/>
        </w:rPr>
        <w:t>th</w:t>
      </w:r>
      <w:r w:rsidRPr="00AE38E2">
        <w:rPr>
          <w:color w:val="1F3864" w:themeColor="accent1" w:themeShade="80"/>
          <w:sz w:val="24"/>
          <w:szCs w:val="24"/>
        </w:rPr>
        <w:t xml:space="preserve"> August</w:t>
      </w:r>
    </w:p>
    <w:p w14:paraId="60B35F74" w14:textId="77777777" w:rsidR="00AE38E2" w:rsidRPr="00AE38E2" w:rsidRDefault="00AE38E2" w:rsidP="00AE38E2">
      <w:pPr>
        <w:rPr>
          <w:color w:val="1F3864" w:themeColor="accent1" w:themeShade="80"/>
          <w:sz w:val="24"/>
          <w:szCs w:val="24"/>
        </w:rPr>
      </w:pPr>
      <w:r w:rsidRPr="00AE38E2">
        <w:rPr>
          <w:color w:val="1F3864" w:themeColor="accent1" w:themeShade="80"/>
          <w:sz w:val="24"/>
          <w:szCs w:val="24"/>
        </w:rPr>
        <w:t>19</w:t>
      </w:r>
      <w:r w:rsidRPr="00AE38E2">
        <w:rPr>
          <w:color w:val="1F3864" w:themeColor="accent1" w:themeShade="80"/>
          <w:sz w:val="24"/>
          <w:szCs w:val="24"/>
          <w:vertAlign w:val="superscript"/>
        </w:rPr>
        <w:t>th</w:t>
      </w:r>
      <w:r w:rsidRPr="00AE38E2">
        <w:rPr>
          <w:color w:val="1F3864" w:themeColor="accent1" w:themeShade="80"/>
          <w:sz w:val="24"/>
          <w:szCs w:val="24"/>
        </w:rPr>
        <w:t xml:space="preserve"> October</w:t>
      </w:r>
    </w:p>
    <w:p w14:paraId="5C61D0E3" w14:textId="77777777" w:rsidR="00AE38E2" w:rsidRPr="00AE38E2" w:rsidRDefault="00AE38E2" w:rsidP="00AE38E2">
      <w:pPr>
        <w:rPr>
          <w:color w:val="1F3864" w:themeColor="accent1" w:themeShade="80"/>
          <w:sz w:val="24"/>
          <w:szCs w:val="24"/>
        </w:rPr>
      </w:pPr>
      <w:r w:rsidRPr="00AE38E2">
        <w:rPr>
          <w:color w:val="1F3864" w:themeColor="accent1" w:themeShade="80"/>
          <w:sz w:val="24"/>
          <w:szCs w:val="24"/>
        </w:rPr>
        <w:t>21</w:t>
      </w:r>
      <w:r w:rsidRPr="00AE38E2">
        <w:rPr>
          <w:color w:val="1F3864" w:themeColor="accent1" w:themeShade="80"/>
          <w:sz w:val="24"/>
          <w:szCs w:val="24"/>
          <w:vertAlign w:val="superscript"/>
        </w:rPr>
        <w:t>st</w:t>
      </w:r>
      <w:r w:rsidRPr="00AE38E2">
        <w:rPr>
          <w:color w:val="1F3864" w:themeColor="accent1" w:themeShade="80"/>
          <w:sz w:val="24"/>
          <w:szCs w:val="24"/>
        </w:rPr>
        <w:t xml:space="preserve"> December (we can maybe discuss this one?)</w:t>
      </w:r>
    </w:p>
    <w:p w14:paraId="1F2BCB40" w14:textId="77777777" w:rsidR="002820AB" w:rsidRPr="00CC39FF" w:rsidRDefault="002820AB" w:rsidP="002820AB">
      <w:pPr>
        <w:shd w:val="clear" w:color="auto" w:fill="1F3864" w:themeFill="accent1" w:themeFillShade="80"/>
        <w:rPr>
          <w:color w:val="1F3864" w:themeColor="accent1" w:themeShade="80"/>
          <w:sz w:val="8"/>
          <w:szCs w:val="8"/>
        </w:rPr>
      </w:pPr>
    </w:p>
    <w:p w14:paraId="2F7D48A1" w14:textId="77777777" w:rsidR="002820AB" w:rsidRPr="00CC39FF" w:rsidRDefault="002820AB" w:rsidP="002820AB">
      <w:pPr>
        <w:rPr>
          <w:color w:val="1F3864" w:themeColor="accent1" w:themeShade="80"/>
          <w:sz w:val="8"/>
          <w:szCs w:val="8"/>
        </w:rPr>
      </w:pPr>
    </w:p>
    <w:sectPr w:rsidR="002820AB" w:rsidRPr="00CC39FF" w:rsidSect="002820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720F" w14:textId="77777777" w:rsidR="000F63F8" w:rsidRDefault="000F63F8" w:rsidP="002820AB">
      <w:pPr>
        <w:spacing w:after="0" w:line="240" w:lineRule="auto"/>
      </w:pPr>
      <w:r>
        <w:separator/>
      </w:r>
    </w:p>
  </w:endnote>
  <w:endnote w:type="continuationSeparator" w:id="0">
    <w:p w14:paraId="40257461" w14:textId="77777777" w:rsidR="000F63F8" w:rsidRDefault="000F63F8" w:rsidP="0028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F3BD" w14:textId="77777777" w:rsidR="002820AB" w:rsidRDefault="00282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675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64611" w14:textId="67F133FB" w:rsidR="002820AB" w:rsidRDefault="002820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A09B0" w14:textId="77777777" w:rsidR="002820AB" w:rsidRDefault="00282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0136" w14:textId="77777777" w:rsidR="002820AB" w:rsidRDefault="0028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4E22" w14:textId="77777777" w:rsidR="000F63F8" w:rsidRDefault="000F63F8" w:rsidP="002820AB">
      <w:pPr>
        <w:spacing w:after="0" w:line="240" w:lineRule="auto"/>
      </w:pPr>
      <w:r>
        <w:separator/>
      </w:r>
    </w:p>
  </w:footnote>
  <w:footnote w:type="continuationSeparator" w:id="0">
    <w:p w14:paraId="11DE6B87" w14:textId="77777777" w:rsidR="000F63F8" w:rsidRDefault="000F63F8" w:rsidP="0028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893B" w14:textId="77777777" w:rsidR="002820AB" w:rsidRDefault="00282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08E5" w14:textId="77777777" w:rsidR="002820AB" w:rsidRDefault="00282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0783" w14:textId="77777777" w:rsidR="002820AB" w:rsidRDefault="0028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DAE"/>
    <w:multiLevelType w:val="hybridMultilevel"/>
    <w:tmpl w:val="85708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F91"/>
    <w:multiLevelType w:val="hybridMultilevel"/>
    <w:tmpl w:val="57B2D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6F9A"/>
    <w:multiLevelType w:val="hybridMultilevel"/>
    <w:tmpl w:val="523C2994"/>
    <w:lvl w:ilvl="0" w:tplc="D374AF0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2295">
    <w:abstractNumId w:val="2"/>
  </w:num>
  <w:num w:numId="2" w16cid:durableId="1605192038">
    <w:abstractNumId w:val="1"/>
  </w:num>
  <w:num w:numId="3" w16cid:durableId="140399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FF"/>
    <w:rsid w:val="00015AB9"/>
    <w:rsid w:val="00055D5F"/>
    <w:rsid w:val="000C751A"/>
    <w:rsid w:val="000D7D75"/>
    <w:rsid w:val="000E1E84"/>
    <w:rsid w:val="000F63F8"/>
    <w:rsid w:val="0011294F"/>
    <w:rsid w:val="00113D1D"/>
    <w:rsid w:val="00173B11"/>
    <w:rsid w:val="00176527"/>
    <w:rsid w:val="00223925"/>
    <w:rsid w:val="002820AB"/>
    <w:rsid w:val="0028684A"/>
    <w:rsid w:val="00294C3D"/>
    <w:rsid w:val="002B7F36"/>
    <w:rsid w:val="002D6A89"/>
    <w:rsid w:val="002E3B1A"/>
    <w:rsid w:val="00332D8C"/>
    <w:rsid w:val="00340FAD"/>
    <w:rsid w:val="00385708"/>
    <w:rsid w:val="003A03A3"/>
    <w:rsid w:val="003C0127"/>
    <w:rsid w:val="00574317"/>
    <w:rsid w:val="005934A6"/>
    <w:rsid w:val="005A55B8"/>
    <w:rsid w:val="005E7DCB"/>
    <w:rsid w:val="00632D96"/>
    <w:rsid w:val="00633021"/>
    <w:rsid w:val="0064513E"/>
    <w:rsid w:val="006C74B2"/>
    <w:rsid w:val="006E7920"/>
    <w:rsid w:val="0080374A"/>
    <w:rsid w:val="00851500"/>
    <w:rsid w:val="0088190F"/>
    <w:rsid w:val="008D4B8E"/>
    <w:rsid w:val="009045A9"/>
    <w:rsid w:val="00917F9C"/>
    <w:rsid w:val="0092186C"/>
    <w:rsid w:val="009B5B33"/>
    <w:rsid w:val="009C7D07"/>
    <w:rsid w:val="009F508B"/>
    <w:rsid w:val="00A163E7"/>
    <w:rsid w:val="00AD30C4"/>
    <w:rsid w:val="00AE38E2"/>
    <w:rsid w:val="00B153AE"/>
    <w:rsid w:val="00B175AD"/>
    <w:rsid w:val="00B253B8"/>
    <w:rsid w:val="00B36391"/>
    <w:rsid w:val="00B46173"/>
    <w:rsid w:val="00BF7A3C"/>
    <w:rsid w:val="00C07DF9"/>
    <w:rsid w:val="00C45CF8"/>
    <w:rsid w:val="00C652FC"/>
    <w:rsid w:val="00CC39FF"/>
    <w:rsid w:val="00CE2442"/>
    <w:rsid w:val="00D11FE5"/>
    <w:rsid w:val="00D81B56"/>
    <w:rsid w:val="00E51A66"/>
    <w:rsid w:val="00EF6646"/>
    <w:rsid w:val="00EF71AC"/>
    <w:rsid w:val="00F00A93"/>
    <w:rsid w:val="00F11B1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A257"/>
  <w15:chartTrackingRefBased/>
  <w15:docId w15:val="{6E2D4A43-D89D-4557-9385-2D88085C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AB"/>
  </w:style>
  <w:style w:type="paragraph" w:styleId="Footer">
    <w:name w:val="footer"/>
    <w:basedOn w:val="Normal"/>
    <w:link w:val="FooterChar"/>
    <w:uiPriority w:val="99"/>
    <w:unhideWhenUsed/>
    <w:rsid w:val="00282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0AB"/>
  </w:style>
  <w:style w:type="paragraph" w:styleId="ListParagraph">
    <w:name w:val="List Paragraph"/>
    <w:basedOn w:val="Normal"/>
    <w:uiPriority w:val="34"/>
    <w:qFormat/>
    <w:rsid w:val="00EF7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9F4D5AD655D4D8BB4261089FEC20E" ma:contentTypeVersion="15" ma:contentTypeDescription="Create a new document." ma:contentTypeScope="" ma:versionID="cc443e29fef0f56c8e3ea438edf9a3a1">
  <xsd:schema xmlns:xsd="http://www.w3.org/2001/XMLSchema" xmlns:xs="http://www.w3.org/2001/XMLSchema" xmlns:p="http://schemas.microsoft.com/office/2006/metadata/properties" xmlns:ns2="b1e870b3-1c6b-41ab-ba24-c1f78db74c83" xmlns:ns3="e8470004-efed-4426-bbeb-2fcbc25b1c46" targetNamespace="http://schemas.microsoft.com/office/2006/metadata/properties" ma:root="true" ma:fieldsID="9ec3115112be1ac0ba4daa8ce74ea309" ns2:_="" ns3:_="">
    <xsd:import namespace="b1e870b3-1c6b-41ab-ba24-c1f78db74c83"/>
    <xsd:import namespace="e8470004-efed-4426-bbeb-2fcbc25b1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70b3-1c6b-41ab-ba24-c1f78db7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6aaf8e-8c37-425a-908e-ddcba6fc53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0004-efed-4426-bbeb-2fcbc25b1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111a75-999d-4e0d-a328-cd1cd84cf955}" ma:internalName="TaxCatchAll" ma:showField="CatchAllData" ma:web="e8470004-efed-4426-bbeb-2fcbc25b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DA521-0A80-4114-AC16-16F7F303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70b3-1c6b-41ab-ba24-c1f78db74c83"/>
    <ds:schemaRef ds:uri="e8470004-efed-4426-bbeb-2fcbc25b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6E25D-D08E-42B0-8C22-E51584DD06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Briggs</dc:creator>
  <cp:keywords/>
  <dc:description/>
  <cp:lastModifiedBy>Kirstin d'Ambrosio (HLH Culture &amp; Learning)</cp:lastModifiedBy>
  <cp:revision>2</cp:revision>
  <dcterms:created xsi:type="dcterms:W3CDTF">2023-06-21T11:14:00Z</dcterms:created>
  <dcterms:modified xsi:type="dcterms:W3CDTF">2023-06-21T11:14:00Z</dcterms:modified>
</cp:coreProperties>
</file>