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99B8" w14:textId="77777777" w:rsidR="008C74E0" w:rsidRDefault="001E5966">
      <w:pPr>
        <w:rPr>
          <w:b/>
          <w:u w:val="single"/>
        </w:rPr>
      </w:pPr>
      <w:bookmarkStart w:id="0" w:name="_GoBack"/>
      <w:bookmarkEnd w:id="0"/>
      <w:r w:rsidRPr="001E5966">
        <w:rPr>
          <w:b/>
          <w:u w:val="single"/>
        </w:rPr>
        <w:t>Tayside and Fife Alliance Youth Work Sub-group   04/12/2019</w:t>
      </w:r>
    </w:p>
    <w:p w14:paraId="16C999B9" w14:textId="77777777" w:rsidR="001E5966" w:rsidRPr="001E5966" w:rsidRDefault="001E5966">
      <w:pPr>
        <w:rPr>
          <w:b/>
          <w:u w:val="single"/>
        </w:rPr>
      </w:pPr>
    </w:p>
    <w:p w14:paraId="16C999BA" w14:textId="77777777" w:rsidR="001E5966" w:rsidRDefault="001E5966" w:rsidP="001E5966">
      <w:r>
        <w:t>Attendance: Jimmy Dodds, Brian Hutton, Ross Martin, Jennifer Miller, Vicky Wilson</w:t>
      </w:r>
    </w:p>
    <w:p w14:paraId="16C999BB" w14:textId="77777777" w:rsidR="001E5966" w:rsidRDefault="001E5966">
      <w:r>
        <w:t>Apologies: Alexa Keen</w:t>
      </w:r>
    </w:p>
    <w:p w14:paraId="16C999BC" w14:textId="77777777" w:rsidR="001E5966" w:rsidRDefault="001E5966" w:rsidP="001E5966">
      <w:r>
        <w:t>Group will meet Quarterly</w:t>
      </w:r>
      <w:r w:rsidR="00B02AF6">
        <w:t xml:space="preserve"> and update the Alliance</w:t>
      </w:r>
    </w:p>
    <w:p w14:paraId="16C999BD" w14:textId="77777777" w:rsidR="001E5966" w:rsidRDefault="001E5966" w:rsidP="001E5966">
      <w:r>
        <w:t>Terms of reference for the group have been approved</w:t>
      </w:r>
    </w:p>
    <w:p w14:paraId="16C999BE" w14:textId="77777777" w:rsidR="001E5966" w:rsidRDefault="001E5966" w:rsidP="001E5966"/>
    <w:p w14:paraId="16C999BF" w14:textId="77777777" w:rsidR="001E5966" w:rsidRDefault="001E5966" w:rsidP="001E5966">
      <w:r>
        <w:t>Areas for Discussion</w:t>
      </w:r>
    </w:p>
    <w:p w14:paraId="16C999C0" w14:textId="77777777" w:rsidR="001E5966" w:rsidRDefault="001E5966" w:rsidP="001E5966">
      <w:pPr>
        <w:pStyle w:val="ListParagraph"/>
        <w:numPr>
          <w:ilvl w:val="0"/>
          <w:numId w:val="2"/>
        </w:numPr>
      </w:pPr>
      <w:r w:rsidRPr="00C82A7D">
        <w:rPr>
          <w:b/>
        </w:rPr>
        <w:t>Workforce Development</w:t>
      </w:r>
      <w:r>
        <w:t>: Discussions around PDA how to deliver with less resource and less assessors. Is there a different way to deliver? Can we develop a framework for delivery of PDA?</w:t>
      </w:r>
      <w:r w:rsidR="00B02AF6">
        <w:t xml:space="preserve"> Is PDA still suitable, Jennifer to share Angus materials with Fife.</w:t>
      </w:r>
    </w:p>
    <w:p w14:paraId="16C999C1" w14:textId="77777777" w:rsidR="00B02AF6" w:rsidRDefault="00B02AF6" w:rsidP="00B02AF6">
      <w:pPr>
        <w:pStyle w:val="ListParagraph"/>
      </w:pPr>
      <w:r>
        <w:t>Potential to co-deliver, co-assess awards</w:t>
      </w:r>
      <w:r w:rsidR="00C82A7D">
        <w:t xml:space="preserve"> across the consortium</w:t>
      </w:r>
    </w:p>
    <w:p w14:paraId="16C999C2" w14:textId="77777777" w:rsidR="00B02AF6" w:rsidRDefault="00B02AF6" w:rsidP="00B02AF6">
      <w:pPr>
        <w:pStyle w:val="ListParagraph"/>
      </w:pPr>
    </w:p>
    <w:p w14:paraId="16C999C3" w14:textId="77777777" w:rsidR="001E5966" w:rsidRDefault="001E5966" w:rsidP="001E5966">
      <w:pPr>
        <w:pStyle w:val="ListParagraph"/>
        <w:numPr>
          <w:ilvl w:val="0"/>
          <w:numId w:val="2"/>
        </w:numPr>
      </w:pPr>
      <w:r w:rsidRPr="00C82A7D">
        <w:rPr>
          <w:b/>
        </w:rPr>
        <w:t>SQA</w:t>
      </w:r>
      <w:r>
        <w:t xml:space="preserve"> </w:t>
      </w:r>
      <w:r w:rsidR="00B02AF6">
        <w:t>: Need for consistency of approach. Develop a practitioner led sub groups around the day to delivery of awards</w:t>
      </w:r>
    </w:p>
    <w:p w14:paraId="16C999C4" w14:textId="77777777" w:rsidR="00B02AF6" w:rsidRDefault="00B02AF6" w:rsidP="00B02AF6">
      <w:pPr>
        <w:pStyle w:val="ListParagraph"/>
      </w:pPr>
    </w:p>
    <w:p w14:paraId="16C999C5" w14:textId="77777777" w:rsidR="00B02AF6" w:rsidRDefault="00B02AF6" w:rsidP="00B02AF6">
      <w:pPr>
        <w:pStyle w:val="ListParagraph"/>
      </w:pPr>
    </w:p>
    <w:p w14:paraId="16C999C6" w14:textId="77777777" w:rsidR="00B02AF6" w:rsidRDefault="00B02AF6" w:rsidP="00B02AF6">
      <w:pPr>
        <w:pStyle w:val="ListParagraph"/>
        <w:numPr>
          <w:ilvl w:val="0"/>
          <w:numId w:val="2"/>
        </w:numPr>
      </w:pPr>
      <w:r>
        <w:t xml:space="preserve">Develop a shared </w:t>
      </w:r>
      <w:r w:rsidRPr="00C82A7D">
        <w:rPr>
          <w:b/>
        </w:rPr>
        <w:t>Consortium training calendar</w:t>
      </w:r>
      <w:r>
        <w:t>, Ross is involved in National YW Consortium looking at the consistency of training and resources.</w:t>
      </w:r>
    </w:p>
    <w:p w14:paraId="16C999C7" w14:textId="77777777" w:rsidR="00B02AF6" w:rsidRDefault="00B02AF6" w:rsidP="00B02AF6">
      <w:pPr>
        <w:pStyle w:val="ListParagraph"/>
      </w:pPr>
    </w:p>
    <w:p w14:paraId="16C999C8" w14:textId="77777777" w:rsidR="00B02AF6" w:rsidRDefault="00B02AF6" w:rsidP="00B02AF6">
      <w:pPr>
        <w:pStyle w:val="ListParagraph"/>
        <w:numPr>
          <w:ilvl w:val="0"/>
          <w:numId w:val="2"/>
        </w:numPr>
      </w:pPr>
      <w:r w:rsidRPr="00C82A7D">
        <w:rPr>
          <w:b/>
        </w:rPr>
        <w:t>Induction Programmes</w:t>
      </w:r>
      <w:r>
        <w:t>: Can we use the same materials from module 1 of PDA?</w:t>
      </w:r>
    </w:p>
    <w:p w14:paraId="16C999C9" w14:textId="77777777" w:rsidR="00B02AF6" w:rsidRDefault="00B02AF6" w:rsidP="00B02AF6">
      <w:pPr>
        <w:pStyle w:val="ListParagraph"/>
      </w:pPr>
    </w:p>
    <w:p w14:paraId="16C999CA" w14:textId="77777777" w:rsidR="00B02AF6" w:rsidRDefault="00B02AF6" w:rsidP="00B02AF6">
      <w:pPr>
        <w:pStyle w:val="ListParagraph"/>
        <w:numPr>
          <w:ilvl w:val="0"/>
          <w:numId w:val="2"/>
        </w:numPr>
      </w:pPr>
      <w:r>
        <w:t xml:space="preserve">What about </w:t>
      </w:r>
      <w:r w:rsidRPr="00C82A7D">
        <w:rPr>
          <w:b/>
        </w:rPr>
        <w:t>other awards</w:t>
      </w:r>
      <w:r>
        <w:t xml:space="preserve"> </w:t>
      </w:r>
      <w:r w:rsidR="00764E0F">
        <w:t xml:space="preserve">ie Youth Work NPA , SQA.  </w:t>
      </w:r>
      <w:r>
        <w:t>Do we need a learning day involving SQA?</w:t>
      </w:r>
    </w:p>
    <w:p w14:paraId="16C999CB" w14:textId="77777777" w:rsidR="00764E0F" w:rsidRDefault="00764E0F" w:rsidP="00764E0F">
      <w:pPr>
        <w:pStyle w:val="ListParagraph"/>
      </w:pPr>
    </w:p>
    <w:p w14:paraId="16C999CC" w14:textId="77777777" w:rsidR="00764E0F" w:rsidRDefault="00764E0F" w:rsidP="00764E0F">
      <w:pPr>
        <w:pStyle w:val="ListParagraph"/>
      </w:pPr>
      <w:r>
        <w:t>Other areas for Discussion</w:t>
      </w:r>
    </w:p>
    <w:p w14:paraId="16C999CD" w14:textId="77777777" w:rsidR="00764E0F" w:rsidRDefault="00764E0F" w:rsidP="00764E0F">
      <w:pPr>
        <w:pStyle w:val="ListParagraph"/>
      </w:pPr>
    </w:p>
    <w:p w14:paraId="16C999CE" w14:textId="77777777" w:rsidR="00764E0F" w:rsidRDefault="00764E0F" w:rsidP="00764E0F">
      <w:pPr>
        <w:pStyle w:val="ListParagraph"/>
      </w:pPr>
      <w:r>
        <w:t>National Youth Work Strategy</w:t>
      </w:r>
    </w:p>
    <w:p w14:paraId="16C999CF" w14:textId="77777777" w:rsidR="00764E0F" w:rsidRDefault="00764E0F" w:rsidP="00764E0F">
      <w:pPr>
        <w:pStyle w:val="ListParagraph"/>
      </w:pPr>
      <w:r>
        <w:t>Work Shadowing</w:t>
      </w:r>
    </w:p>
    <w:p w14:paraId="16C999D0" w14:textId="77777777" w:rsidR="00764E0F" w:rsidRDefault="00764E0F" w:rsidP="00764E0F">
      <w:pPr>
        <w:pStyle w:val="ListParagraph"/>
      </w:pPr>
      <w:r>
        <w:t>Peer Reviews</w:t>
      </w:r>
    </w:p>
    <w:p w14:paraId="16C999D1" w14:textId="77777777" w:rsidR="00764E0F" w:rsidRDefault="00764E0F" w:rsidP="00764E0F">
      <w:pPr>
        <w:pStyle w:val="ListParagraph"/>
      </w:pPr>
      <w:r>
        <w:t>Critical Friends</w:t>
      </w:r>
    </w:p>
    <w:p w14:paraId="16C999D2" w14:textId="77777777" w:rsidR="00764E0F" w:rsidRDefault="00764E0F" w:rsidP="00764E0F">
      <w:pPr>
        <w:pStyle w:val="ListParagraph"/>
      </w:pPr>
      <w:r>
        <w:t>QI’s to measure impact of the group?</w:t>
      </w:r>
    </w:p>
    <w:p w14:paraId="16C999D3" w14:textId="77777777" w:rsidR="001E5966" w:rsidRDefault="001E5966" w:rsidP="001E5966"/>
    <w:p w14:paraId="16C999D4" w14:textId="77777777" w:rsidR="001E5966" w:rsidRDefault="001E5966"/>
    <w:sectPr w:rsidR="001E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5BD"/>
    <w:multiLevelType w:val="hybridMultilevel"/>
    <w:tmpl w:val="531A9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0FFB"/>
    <w:multiLevelType w:val="hybridMultilevel"/>
    <w:tmpl w:val="78CA3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66"/>
    <w:rsid w:val="001E5966"/>
    <w:rsid w:val="00347D44"/>
    <w:rsid w:val="00764E0F"/>
    <w:rsid w:val="008C74E0"/>
    <w:rsid w:val="00B008C1"/>
    <w:rsid w:val="00B02AF6"/>
    <w:rsid w:val="00C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99B8"/>
  <w15:chartTrackingRefBased/>
  <w15:docId w15:val="{42324A48-3BDE-4EA3-AFA4-FB874B5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dodds</dc:creator>
  <cp:keywords/>
  <dc:description/>
  <cp:lastModifiedBy>Vicky Wilson</cp:lastModifiedBy>
  <cp:revision>2</cp:revision>
  <cp:lastPrinted>2020-02-18T11:33:00Z</cp:lastPrinted>
  <dcterms:created xsi:type="dcterms:W3CDTF">2020-05-19T10:15:00Z</dcterms:created>
  <dcterms:modified xsi:type="dcterms:W3CDTF">2020-05-19T10:15:00Z</dcterms:modified>
</cp:coreProperties>
</file>