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402"/>
        <w:gridCol w:w="2694"/>
        <w:gridCol w:w="1984"/>
      </w:tblGrid>
      <w:tr w:rsidR="00F5181B" w:rsidRPr="00E9004D" w:rsidTr="00212792">
        <w:tc>
          <w:tcPr>
            <w:tcW w:w="1809" w:type="dxa"/>
            <w:shd w:val="clear" w:color="auto" w:fill="D9D9D9" w:themeFill="background1" w:themeFillShade="D9"/>
            <w:tcMar>
              <w:top w:w="142" w:type="dxa"/>
              <w:bottom w:w="142" w:type="dxa"/>
            </w:tcMar>
          </w:tcPr>
          <w:p w:rsidR="00F5181B" w:rsidRPr="006E7422" w:rsidRDefault="00E9004D" w:rsidP="007E1BED">
            <w:pPr>
              <w:spacing w:line="240" w:lineRule="auto"/>
              <w:rPr>
                <w:rFonts w:eastAsia="Arial"/>
                <w:b/>
                <w:lang w:val="en-US" w:bidi="en-US"/>
              </w:rPr>
            </w:pPr>
            <w:r w:rsidRPr="00E9004D">
              <w:rPr>
                <w:rFonts w:eastAsia="Arial"/>
                <w:b/>
                <w:lang w:val="en-US" w:bidi="en-US"/>
              </w:rPr>
              <w:t>Unit Title</w:t>
            </w:r>
          </w:p>
        </w:tc>
        <w:tc>
          <w:tcPr>
            <w:tcW w:w="8080" w:type="dxa"/>
            <w:gridSpan w:val="3"/>
            <w:shd w:val="clear" w:color="auto" w:fill="auto"/>
          </w:tcPr>
          <w:p w:rsidR="00343BCC" w:rsidRPr="00E54FEC" w:rsidRDefault="00E54FEC" w:rsidP="006716C7">
            <w:pPr>
              <w:spacing w:line="240" w:lineRule="auto"/>
              <w:rPr>
                <w:rFonts w:eastAsia="Arial"/>
                <w:lang w:val="en-US" w:bidi="en-US"/>
              </w:rPr>
            </w:pPr>
            <w:r w:rsidRPr="00E54FEC">
              <w:rPr>
                <w:rFonts w:eastAsia="Arial"/>
                <w:lang w:val="en-US" w:bidi="en-US"/>
              </w:rPr>
              <w:t xml:space="preserve">Click-2-Connect </w:t>
            </w:r>
            <w:r w:rsidR="006716C7">
              <w:rPr>
                <w:rFonts w:eastAsia="Arial"/>
                <w:lang w:val="en-US" w:bidi="en-US"/>
              </w:rPr>
              <w:t>Level</w:t>
            </w:r>
            <w:r w:rsidRPr="00E54FEC">
              <w:rPr>
                <w:rFonts w:eastAsia="Arial"/>
                <w:lang w:val="en-US" w:bidi="en-US"/>
              </w:rPr>
              <w:t xml:space="preserve"> 2</w:t>
            </w:r>
          </w:p>
        </w:tc>
      </w:tr>
      <w:tr w:rsidR="00F5181B" w:rsidRPr="00E9004D" w:rsidTr="00212792">
        <w:tc>
          <w:tcPr>
            <w:tcW w:w="1809" w:type="dxa"/>
            <w:shd w:val="clear" w:color="auto" w:fill="D9D9D9" w:themeFill="background1" w:themeFillShade="D9"/>
            <w:tcMar>
              <w:top w:w="142" w:type="dxa"/>
              <w:bottom w:w="142" w:type="dxa"/>
            </w:tcMar>
          </w:tcPr>
          <w:p w:rsidR="00F5181B" w:rsidRPr="00E9004D" w:rsidRDefault="00E9004D" w:rsidP="00E9004D">
            <w:pPr>
              <w:spacing w:line="240" w:lineRule="auto"/>
              <w:rPr>
                <w:rFonts w:eastAsia="Arial"/>
                <w:b/>
                <w:lang w:val="en-US" w:bidi="en-US"/>
              </w:rPr>
            </w:pPr>
            <w:r w:rsidRPr="00E9004D">
              <w:rPr>
                <w:rFonts w:eastAsia="Arial"/>
                <w:b/>
                <w:lang w:val="en-US" w:bidi="en-US"/>
              </w:rPr>
              <w:t>Unit Code</w:t>
            </w:r>
          </w:p>
        </w:tc>
        <w:tc>
          <w:tcPr>
            <w:tcW w:w="8080" w:type="dxa"/>
            <w:gridSpan w:val="3"/>
            <w:shd w:val="clear" w:color="auto" w:fill="auto"/>
          </w:tcPr>
          <w:p w:rsidR="00F5181B" w:rsidRPr="00AC271D" w:rsidRDefault="005C21F0" w:rsidP="00DA1FEC">
            <w:pPr>
              <w:spacing w:line="240" w:lineRule="auto"/>
              <w:rPr>
                <w:rFonts w:eastAsia="Arial"/>
                <w:i/>
                <w:color w:val="808080"/>
                <w:lang w:val="en-US" w:bidi="en-US"/>
              </w:rPr>
            </w:pPr>
            <w:r>
              <w:rPr>
                <w:rFonts w:eastAsia="Arial"/>
                <w:i/>
                <w:color w:val="808080"/>
                <w:lang w:val="en-US" w:bidi="en-US"/>
              </w:rPr>
              <w:t>A code will be generated following credit rating</w:t>
            </w:r>
          </w:p>
        </w:tc>
      </w:tr>
      <w:tr w:rsidR="00DA1FEC" w:rsidRPr="00E9004D" w:rsidTr="00212792">
        <w:trPr>
          <w:trHeight w:val="128"/>
        </w:trPr>
        <w:tc>
          <w:tcPr>
            <w:tcW w:w="1809" w:type="dxa"/>
            <w:shd w:val="clear" w:color="auto" w:fill="D9D9D9" w:themeFill="background1" w:themeFillShade="D9"/>
            <w:tcMar>
              <w:top w:w="142" w:type="dxa"/>
              <w:bottom w:w="142" w:type="dxa"/>
            </w:tcMar>
          </w:tcPr>
          <w:p w:rsidR="00DA1FEC" w:rsidRPr="00E9004D" w:rsidRDefault="00DA1FEC" w:rsidP="00343BCC">
            <w:pPr>
              <w:spacing w:line="240" w:lineRule="auto"/>
              <w:rPr>
                <w:rFonts w:eastAsia="Arial"/>
                <w:b/>
                <w:lang w:val="en-US" w:bidi="en-US"/>
              </w:rPr>
            </w:pPr>
            <w:r w:rsidRPr="00E9004D">
              <w:rPr>
                <w:rFonts w:eastAsia="Arial"/>
                <w:b/>
                <w:lang w:val="en-US" w:bidi="en-US"/>
              </w:rPr>
              <w:t>SCQF Level</w:t>
            </w:r>
          </w:p>
        </w:tc>
        <w:tc>
          <w:tcPr>
            <w:tcW w:w="3402" w:type="dxa"/>
            <w:shd w:val="clear" w:color="auto" w:fill="auto"/>
          </w:tcPr>
          <w:p w:rsidR="00DA1FEC" w:rsidRPr="00E9004D" w:rsidRDefault="00E54FEC" w:rsidP="007E1BED">
            <w:pPr>
              <w:spacing w:line="240" w:lineRule="auto"/>
              <w:rPr>
                <w:rFonts w:eastAsia="Arial"/>
                <w:lang w:val="en-US" w:bidi="en-US"/>
              </w:rPr>
            </w:pPr>
            <w:r>
              <w:rPr>
                <w:rFonts w:eastAsia="Arial"/>
                <w:lang w:val="en-US" w:bidi="en-US"/>
              </w:rPr>
              <w:t>Level 4</w:t>
            </w:r>
          </w:p>
        </w:tc>
        <w:tc>
          <w:tcPr>
            <w:tcW w:w="2694" w:type="dxa"/>
            <w:shd w:val="clear" w:color="auto" w:fill="D9D9D9" w:themeFill="background1" w:themeFillShade="D9"/>
          </w:tcPr>
          <w:p w:rsidR="00DA1FEC" w:rsidRPr="00E9004D" w:rsidRDefault="00DA1FEC" w:rsidP="007E1BED">
            <w:pPr>
              <w:spacing w:line="240" w:lineRule="auto"/>
              <w:rPr>
                <w:rFonts w:eastAsia="Arial"/>
                <w:lang w:val="en-US" w:bidi="en-US"/>
              </w:rPr>
            </w:pPr>
            <w:r w:rsidRPr="00E9004D">
              <w:rPr>
                <w:rFonts w:eastAsia="Arial"/>
                <w:b/>
                <w:lang w:val="en-US" w:bidi="en-US"/>
              </w:rPr>
              <w:t xml:space="preserve">SCQF </w:t>
            </w:r>
            <w:r>
              <w:rPr>
                <w:rFonts w:eastAsia="Arial"/>
                <w:b/>
                <w:lang w:val="en-US" w:bidi="en-US"/>
              </w:rPr>
              <w:t>Credit Points</w:t>
            </w:r>
          </w:p>
        </w:tc>
        <w:tc>
          <w:tcPr>
            <w:tcW w:w="1984" w:type="dxa"/>
            <w:shd w:val="clear" w:color="auto" w:fill="auto"/>
          </w:tcPr>
          <w:p w:rsidR="00DA1FEC" w:rsidRPr="00E9004D" w:rsidRDefault="00E54FEC" w:rsidP="007E1BED">
            <w:pPr>
              <w:spacing w:line="240" w:lineRule="auto"/>
              <w:rPr>
                <w:rFonts w:eastAsia="Arial"/>
                <w:lang w:val="en-US" w:bidi="en-US"/>
              </w:rPr>
            </w:pPr>
            <w:r>
              <w:rPr>
                <w:rFonts w:eastAsia="Arial"/>
                <w:lang w:val="en-US" w:bidi="en-US"/>
              </w:rPr>
              <w:t>40</w:t>
            </w:r>
          </w:p>
        </w:tc>
      </w:tr>
      <w:tr w:rsidR="00343BCC" w:rsidRPr="00E9004D" w:rsidTr="00212792">
        <w:trPr>
          <w:trHeight w:val="278"/>
        </w:trPr>
        <w:tc>
          <w:tcPr>
            <w:tcW w:w="9889" w:type="dxa"/>
            <w:gridSpan w:val="4"/>
            <w:tcBorders>
              <w:left w:val="nil"/>
              <w:right w:val="nil"/>
            </w:tcBorders>
            <w:shd w:val="clear" w:color="auto" w:fill="auto"/>
            <w:tcMar>
              <w:top w:w="28" w:type="dxa"/>
              <w:bottom w:w="28" w:type="dxa"/>
            </w:tcMar>
          </w:tcPr>
          <w:p w:rsidR="00343BCC" w:rsidRPr="00E9004D" w:rsidRDefault="00343BCC" w:rsidP="007E1BED">
            <w:pPr>
              <w:spacing w:line="240" w:lineRule="auto"/>
              <w:rPr>
                <w:rFonts w:eastAsia="Arial"/>
                <w:b/>
                <w:lang w:val="en-US" w:bidi="en-US"/>
              </w:rPr>
            </w:pPr>
          </w:p>
        </w:tc>
      </w:tr>
      <w:tr w:rsidR="00F5181B" w:rsidRPr="00E9004D" w:rsidTr="00212792">
        <w:tc>
          <w:tcPr>
            <w:tcW w:w="9889" w:type="dxa"/>
            <w:gridSpan w:val="4"/>
            <w:tcBorders>
              <w:bottom w:val="single" w:sz="4" w:space="0" w:color="000000"/>
            </w:tcBorders>
            <w:shd w:val="clear" w:color="auto" w:fill="auto"/>
            <w:tcMar>
              <w:top w:w="142" w:type="dxa"/>
              <w:bottom w:w="142" w:type="dxa"/>
            </w:tcMar>
          </w:tcPr>
          <w:p w:rsidR="00A813B2" w:rsidRDefault="00E9004D" w:rsidP="007E1BED">
            <w:pPr>
              <w:spacing w:line="240" w:lineRule="auto"/>
              <w:rPr>
                <w:rFonts w:eastAsia="Arial"/>
                <w:b/>
                <w:lang w:val="en-US" w:bidi="en-US"/>
              </w:rPr>
            </w:pPr>
            <w:r w:rsidRPr="00E9004D">
              <w:rPr>
                <w:rFonts w:eastAsia="Arial"/>
                <w:b/>
                <w:lang w:val="en-US" w:bidi="en-US"/>
              </w:rPr>
              <w:t>Unit Purpose</w:t>
            </w:r>
          </w:p>
          <w:p w:rsidR="00F5181B" w:rsidRPr="00212792" w:rsidRDefault="00F5181B" w:rsidP="007E1BED">
            <w:pPr>
              <w:spacing w:line="240" w:lineRule="auto"/>
              <w:rPr>
                <w:rFonts w:eastAsia="Arial"/>
                <w:lang w:val="en-US" w:bidi="en-US"/>
              </w:rPr>
            </w:pPr>
          </w:p>
          <w:p w:rsidR="00212792" w:rsidRDefault="00212792" w:rsidP="007E1BED">
            <w:pPr>
              <w:spacing w:line="240" w:lineRule="auto"/>
              <w:rPr>
                <w:rFonts w:eastAsia="Arial"/>
                <w:lang w:val="en-US" w:bidi="en-US"/>
              </w:rPr>
            </w:pPr>
            <w:r w:rsidRPr="00212792">
              <w:rPr>
                <w:rFonts w:eastAsia="Arial"/>
                <w:lang w:val="en-US" w:bidi="en-US"/>
              </w:rPr>
              <w:t>This unit aims to provid</w:t>
            </w:r>
            <w:r>
              <w:rPr>
                <w:rFonts w:eastAsia="Arial"/>
                <w:lang w:val="en-US" w:bidi="en-US"/>
              </w:rPr>
              <w:t>e</w:t>
            </w:r>
            <w:r w:rsidRPr="00212792">
              <w:rPr>
                <w:rFonts w:eastAsia="Arial"/>
                <w:lang w:val="en-US" w:bidi="en-US"/>
              </w:rPr>
              <w:t xml:space="preserve"> </w:t>
            </w:r>
            <w:r>
              <w:rPr>
                <w:rFonts w:eastAsia="Arial"/>
                <w:lang w:val="en-US" w:bidi="en-US"/>
              </w:rPr>
              <w:t xml:space="preserve">the </w:t>
            </w:r>
            <w:r w:rsidRPr="00212792">
              <w:rPr>
                <w:rFonts w:eastAsia="Arial"/>
                <w:lang w:val="en-US" w:bidi="en-US"/>
              </w:rPr>
              <w:t xml:space="preserve">practical </w:t>
            </w:r>
            <w:r>
              <w:rPr>
                <w:rFonts w:eastAsia="Arial"/>
                <w:lang w:val="en-US" w:bidi="en-US"/>
              </w:rPr>
              <w:t xml:space="preserve">ICT </w:t>
            </w:r>
            <w:r w:rsidRPr="00212792">
              <w:rPr>
                <w:rFonts w:eastAsia="Arial"/>
                <w:lang w:val="en-US" w:bidi="en-US"/>
              </w:rPr>
              <w:t>skills for those applying for employment online as well as those looking to increase their ICT skill</w:t>
            </w:r>
            <w:r>
              <w:rPr>
                <w:rFonts w:eastAsia="Arial"/>
                <w:lang w:val="en-US" w:bidi="en-US"/>
              </w:rPr>
              <w:t>s</w:t>
            </w:r>
            <w:r w:rsidRPr="00212792">
              <w:rPr>
                <w:rFonts w:eastAsia="Arial"/>
                <w:lang w:val="en-US" w:bidi="en-US"/>
              </w:rPr>
              <w:t xml:space="preserve"> to support work and family life. </w:t>
            </w:r>
          </w:p>
          <w:p w:rsidR="00212792" w:rsidRDefault="00212792" w:rsidP="007E1BED">
            <w:pPr>
              <w:spacing w:line="240" w:lineRule="auto"/>
              <w:rPr>
                <w:rFonts w:eastAsia="Arial"/>
                <w:lang w:val="en-US" w:bidi="en-US"/>
              </w:rPr>
            </w:pPr>
          </w:p>
          <w:p w:rsidR="00212792" w:rsidRDefault="00212792" w:rsidP="00212792">
            <w:pPr>
              <w:spacing w:line="240" w:lineRule="auto"/>
              <w:rPr>
                <w:rFonts w:eastAsia="Arial"/>
                <w:lang w:val="en-US" w:bidi="en-US"/>
              </w:rPr>
            </w:pPr>
            <w:r w:rsidRPr="00212792">
              <w:rPr>
                <w:rFonts w:eastAsia="Arial"/>
                <w:lang w:val="en-US" w:bidi="en-US"/>
              </w:rPr>
              <w:t xml:space="preserve">This unit is </w:t>
            </w:r>
            <w:r>
              <w:rPr>
                <w:rFonts w:eastAsia="Arial"/>
                <w:lang w:val="en-US" w:bidi="en-US"/>
              </w:rPr>
              <w:t xml:space="preserve">further </w:t>
            </w:r>
            <w:r w:rsidRPr="00212792">
              <w:rPr>
                <w:rFonts w:eastAsia="Arial"/>
                <w:lang w:val="en-US" w:bidi="en-US"/>
              </w:rPr>
              <w:t xml:space="preserve">designed to provide progression for learners </w:t>
            </w:r>
            <w:r w:rsidR="00E746E0">
              <w:rPr>
                <w:rFonts w:eastAsia="Arial"/>
                <w:lang w:val="en-US" w:bidi="en-US"/>
              </w:rPr>
              <w:t>who hold</w:t>
            </w:r>
            <w:r w:rsidRPr="00212792">
              <w:rPr>
                <w:rFonts w:eastAsia="Arial"/>
                <w:lang w:val="en-US" w:bidi="en-US"/>
              </w:rPr>
              <w:t xml:space="preserve"> Click-2- Connect at SCQF level 3 as well </w:t>
            </w:r>
            <w:r w:rsidR="00E746E0">
              <w:rPr>
                <w:rFonts w:eastAsia="Arial"/>
                <w:lang w:val="en-US" w:bidi="en-US"/>
              </w:rPr>
              <w:t>as providing</w:t>
            </w:r>
            <w:r w:rsidRPr="00212792">
              <w:rPr>
                <w:rFonts w:eastAsia="Arial"/>
                <w:lang w:val="en-US" w:bidi="en-US"/>
              </w:rPr>
              <w:t xml:space="preserve"> a higher level entry point for those who already hold the knowledge and skill outlined in that unit.</w:t>
            </w:r>
          </w:p>
          <w:p w:rsidR="00E9133F" w:rsidRDefault="00E9133F" w:rsidP="00212792">
            <w:pPr>
              <w:spacing w:line="240" w:lineRule="auto"/>
              <w:rPr>
                <w:rFonts w:eastAsia="Arial"/>
                <w:lang w:val="en-US" w:bidi="en-US"/>
              </w:rPr>
            </w:pPr>
          </w:p>
          <w:p w:rsidR="00E9133F" w:rsidRPr="00E746E0" w:rsidRDefault="00E9133F" w:rsidP="00E9133F">
            <w:pPr>
              <w:spacing w:line="240" w:lineRule="auto"/>
              <w:jc w:val="both"/>
              <w:rPr>
                <w:rFonts w:eastAsia="Arial"/>
                <w:lang w:val="en-US" w:bidi="en-US"/>
              </w:rPr>
            </w:pPr>
            <w:r w:rsidRPr="00E746E0">
              <w:rPr>
                <w:rFonts w:eastAsia="Arial"/>
                <w:lang w:val="en-US" w:bidi="en-US"/>
              </w:rPr>
              <w:t>Learners will develop confidence and skills in using at least two digital devices from the list below;</w:t>
            </w:r>
          </w:p>
          <w:p w:rsidR="00E9133F" w:rsidRPr="00E746E0" w:rsidRDefault="00E9133F" w:rsidP="00E9133F">
            <w:pPr>
              <w:numPr>
                <w:ilvl w:val="0"/>
                <w:numId w:val="12"/>
              </w:numPr>
              <w:spacing w:line="240" w:lineRule="auto"/>
              <w:jc w:val="both"/>
              <w:rPr>
                <w:rFonts w:eastAsia="Arial"/>
                <w:lang w:val="en-US" w:bidi="en-US"/>
              </w:rPr>
            </w:pPr>
            <w:r w:rsidRPr="00E746E0">
              <w:rPr>
                <w:rFonts w:eastAsia="Arial"/>
                <w:lang w:val="en-US" w:bidi="en-US"/>
              </w:rPr>
              <w:t>personal computer</w:t>
            </w:r>
          </w:p>
          <w:p w:rsidR="00E9133F" w:rsidRPr="00E746E0" w:rsidRDefault="00E9133F" w:rsidP="00E9133F">
            <w:pPr>
              <w:numPr>
                <w:ilvl w:val="0"/>
                <w:numId w:val="12"/>
              </w:numPr>
              <w:spacing w:line="240" w:lineRule="auto"/>
              <w:jc w:val="both"/>
              <w:rPr>
                <w:rFonts w:eastAsia="Arial"/>
                <w:lang w:val="en-US" w:bidi="en-US"/>
              </w:rPr>
            </w:pPr>
            <w:r w:rsidRPr="00E746E0">
              <w:rPr>
                <w:rFonts w:eastAsia="Arial"/>
                <w:lang w:val="en-US" w:bidi="en-US"/>
              </w:rPr>
              <w:t xml:space="preserve">laptop </w:t>
            </w:r>
          </w:p>
          <w:p w:rsidR="00E9133F" w:rsidRPr="00E746E0" w:rsidRDefault="00E9133F" w:rsidP="00E9133F">
            <w:pPr>
              <w:numPr>
                <w:ilvl w:val="0"/>
                <w:numId w:val="12"/>
              </w:numPr>
              <w:spacing w:line="240" w:lineRule="auto"/>
              <w:jc w:val="both"/>
              <w:rPr>
                <w:rFonts w:eastAsia="Arial"/>
                <w:lang w:val="en-US" w:bidi="en-US"/>
              </w:rPr>
            </w:pPr>
            <w:r w:rsidRPr="00E746E0">
              <w:rPr>
                <w:rFonts w:eastAsia="Arial"/>
                <w:lang w:val="en-US" w:bidi="en-US"/>
              </w:rPr>
              <w:t>digital camera</w:t>
            </w:r>
          </w:p>
          <w:p w:rsidR="00E9133F" w:rsidRPr="00E746E0" w:rsidRDefault="00E9133F" w:rsidP="00E9133F">
            <w:pPr>
              <w:numPr>
                <w:ilvl w:val="0"/>
                <w:numId w:val="12"/>
              </w:numPr>
              <w:spacing w:line="240" w:lineRule="auto"/>
              <w:jc w:val="both"/>
              <w:rPr>
                <w:rFonts w:eastAsia="Arial"/>
                <w:lang w:val="en-US" w:bidi="en-US"/>
              </w:rPr>
            </w:pPr>
            <w:r w:rsidRPr="00E746E0">
              <w:rPr>
                <w:rFonts w:eastAsia="Arial"/>
                <w:lang w:val="en-US" w:bidi="en-US"/>
              </w:rPr>
              <w:t>phone</w:t>
            </w:r>
          </w:p>
          <w:p w:rsidR="00E9133F" w:rsidRPr="00E746E0" w:rsidRDefault="00E9133F" w:rsidP="00E9133F">
            <w:pPr>
              <w:numPr>
                <w:ilvl w:val="0"/>
                <w:numId w:val="12"/>
              </w:numPr>
              <w:spacing w:line="240" w:lineRule="auto"/>
              <w:jc w:val="both"/>
              <w:rPr>
                <w:rFonts w:eastAsia="Arial"/>
                <w:lang w:val="en-US" w:bidi="en-US"/>
              </w:rPr>
            </w:pPr>
            <w:proofErr w:type="spellStart"/>
            <w:r w:rsidRPr="00E746E0">
              <w:rPr>
                <w:rFonts w:eastAsia="Arial"/>
                <w:lang w:val="en-US" w:bidi="en-US"/>
              </w:rPr>
              <w:t>i</w:t>
            </w:r>
            <w:proofErr w:type="spellEnd"/>
            <w:r w:rsidRPr="00E746E0">
              <w:rPr>
                <w:rFonts w:eastAsia="Arial"/>
                <w:lang w:val="en-US" w:bidi="en-US"/>
              </w:rPr>
              <w:t>-pad</w:t>
            </w:r>
          </w:p>
          <w:p w:rsidR="00E9133F" w:rsidRDefault="00E9133F" w:rsidP="00E9133F">
            <w:pPr>
              <w:spacing w:line="240" w:lineRule="auto"/>
              <w:jc w:val="both"/>
              <w:rPr>
                <w:rFonts w:eastAsia="Arial"/>
                <w:sz w:val="22"/>
                <w:szCs w:val="22"/>
                <w:lang w:val="en-US" w:bidi="en-US"/>
              </w:rPr>
            </w:pPr>
          </w:p>
          <w:p w:rsidR="00E9133F" w:rsidRDefault="00E9133F" w:rsidP="00E9133F">
            <w:pPr>
              <w:spacing w:line="240" w:lineRule="auto"/>
              <w:jc w:val="both"/>
              <w:rPr>
                <w:rFonts w:eastAsia="Arial"/>
                <w:sz w:val="22"/>
                <w:szCs w:val="22"/>
                <w:lang w:val="en-US" w:bidi="en-US"/>
              </w:rPr>
            </w:pPr>
            <w:r w:rsidRPr="00211B8F">
              <w:rPr>
                <w:rFonts w:eastAsia="Arial"/>
                <w:sz w:val="22"/>
                <w:szCs w:val="22"/>
                <w:lang w:val="en-US" w:bidi="en-US"/>
              </w:rPr>
              <w:t>The unit is a useful introduction to other ICT subjects</w:t>
            </w:r>
            <w:r>
              <w:rPr>
                <w:rFonts w:eastAsia="Arial"/>
                <w:sz w:val="22"/>
                <w:szCs w:val="22"/>
                <w:lang w:val="en-US" w:bidi="en-US"/>
              </w:rPr>
              <w:t xml:space="preserve"> such as;</w:t>
            </w:r>
          </w:p>
          <w:p w:rsidR="00E9133F" w:rsidRPr="00220945" w:rsidRDefault="00E9133F" w:rsidP="00E9133F">
            <w:pPr>
              <w:spacing w:line="240" w:lineRule="auto"/>
              <w:jc w:val="both"/>
              <w:rPr>
                <w:rFonts w:eastAsia="Arial" w:cs="Arial"/>
                <w:sz w:val="22"/>
                <w:szCs w:val="22"/>
              </w:rPr>
            </w:pPr>
            <w:r w:rsidRPr="00220945">
              <w:rPr>
                <w:rFonts w:eastAsia="Arial" w:cs="Arial"/>
                <w:sz w:val="22"/>
                <w:szCs w:val="22"/>
              </w:rPr>
              <w:t>BCS – Computer and Online Basics ITQ Entry Level 3</w:t>
            </w:r>
          </w:p>
          <w:p w:rsidR="00E9133F" w:rsidRDefault="00E9133F" w:rsidP="00E9133F">
            <w:pPr>
              <w:spacing w:line="240" w:lineRule="auto"/>
              <w:jc w:val="both"/>
              <w:rPr>
                <w:rFonts w:eastAsia="Arial" w:cs="Arial"/>
                <w:sz w:val="22"/>
                <w:szCs w:val="22"/>
              </w:rPr>
            </w:pPr>
            <w:r w:rsidRPr="00220945">
              <w:rPr>
                <w:rFonts w:eastAsia="Arial" w:cs="Arial"/>
                <w:sz w:val="22"/>
                <w:szCs w:val="22"/>
              </w:rPr>
              <w:t>BCS -  Award in E Safety – ITQ Level 1</w:t>
            </w:r>
          </w:p>
          <w:p w:rsidR="00343BCC" w:rsidRPr="00E9133F" w:rsidRDefault="00E9133F" w:rsidP="00E9133F">
            <w:pPr>
              <w:spacing w:line="240" w:lineRule="auto"/>
              <w:jc w:val="both"/>
              <w:rPr>
                <w:rFonts w:eastAsia="Arial"/>
                <w:sz w:val="22"/>
                <w:szCs w:val="22"/>
                <w:lang w:val="en-US" w:bidi="en-US"/>
              </w:rPr>
            </w:pPr>
            <w:r>
              <w:rPr>
                <w:rFonts w:eastAsia="Arial"/>
                <w:sz w:val="22"/>
                <w:szCs w:val="22"/>
                <w:lang w:val="en-US" w:bidi="en-US"/>
              </w:rPr>
              <w:t>ECDL</w:t>
            </w:r>
          </w:p>
        </w:tc>
      </w:tr>
      <w:tr w:rsidR="00F5181B" w:rsidRPr="00E9004D" w:rsidTr="00212792">
        <w:trPr>
          <w:trHeight w:val="292"/>
        </w:trPr>
        <w:tc>
          <w:tcPr>
            <w:tcW w:w="9889" w:type="dxa"/>
            <w:gridSpan w:val="4"/>
            <w:tcBorders>
              <w:bottom w:val="nil"/>
            </w:tcBorders>
            <w:shd w:val="clear" w:color="auto" w:fill="auto"/>
            <w:tcMar>
              <w:top w:w="142" w:type="dxa"/>
              <w:bottom w:w="142" w:type="dxa"/>
            </w:tcMar>
          </w:tcPr>
          <w:p w:rsidR="00F5181B" w:rsidRDefault="00E9004D" w:rsidP="007E1BED">
            <w:pPr>
              <w:spacing w:line="240" w:lineRule="auto"/>
              <w:rPr>
                <w:rFonts w:eastAsia="Arial"/>
                <w:b/>
                <w:lang w:val="en-US" w:bidi="en-US"/>
              </w:rPr>
            </w:pPr>
            <w:r w:rsidRPr="00E9004D">
              <w:rPr>
                <w:rFonts w:eastAsia="Arial"/>
                <w:b/>
                <w:lang w:val="en-US" w:bidi="en-US"/>
              </w:rPr>
              <w:t>Learning Outcomes</w:t>
            </w:r>
          </w:p>
          <w:p w:rsidR="005C21F0" w:rsidRDefault="005C21F0" w:rsidP="007E1BED">
            <w:pPr>
              <w:spacing w:line="240" w:lineRule="auto"/>
              <w:rPr>
                <w:rFonts w:eastAsia="Arial"/>
                <w:i/>
                <w:color w:val="808080"/>
                <w:lang w:val="en-US" w:bidi="en-US"/>
              </w:rPr>
            </w:pPr>
          </w:p>
          <w:p w:rsidR="005C21F0" w:rsidRPr="003100AF" w:rsidRDefault="005C21F0" w:rsidP="007E1BED">
            <w:pPr>
              <w:spacing w:line="240" w:lineRule="auto"/>
              <w:rPr>
                <w:rFonts w:eastAsia="Arial"/>
                <w:sz w:val="16"/>
                <w:szCs w:val="16"/>
                <w:lang w:val="en-US" w:bidi="en-US"/>
              </w:rPr>
            </w:pPr>
          </w:p>
          <w:p w:rsidR="00C77597" w:rsidRPr="00E9004D" w:rsidRDefault="00C77597" w:rsidP="007E1BED">
            <w:pPr>
              <w:spacing w:line="240" w:lineRule="auto"/>
              <w:rPr>
                <w:rFonts w:eastAsia="Arial"/>
                <w:lang w:val="en-US" w:bidi="en-US"/>
              </w:rPr>
            </w:pPr>
            <w:r w:rsidRPr="00E9004D">
              <w:rPr>
                <w:rFonts w:eastAsia="Arial"/>
                <w:lang w:val="en-US" w:bidi="en-US"/>
              </w:rPr>
              <w:t>On successful completion of the Unit the learner will be able to:</w:t>
            </w:r>
          </w:p>
        </w:tc>
      </w:tr>
      <w:tr w:rsidR="00F5181B" w:rsidRPr="00E9004D" w:rsidTr="00212792">
        <w:trPr>
          <w:trHeight w:val="414"/>
        </w:trPr>
        <w:tc>
          <w:tcPr>
            <w:tcW w:w="9889" w:type="dxa"/>
            <w:gridSpan w:val="4"/>
            <w:tcBorders>
              <w:top w:val="nil"/>
            </w:tcBorders>
            <w:shd w:val="clear" w:color="auto" w:fill="auto"/>
            <w:tcMar>
              <w:top w:w="142" w:type="dxa"/>
              <w:bottom w:w="28" w:type="dxa"/>
            </w:tcMar>
          </w:tcPr>
          <w:p w:rsidR="00F5181B" w:rsidRPr="00D2653A" w:rsidRDefault="00E9133F" w:rsidP="00E77876">
            <w:pPr>
              <w:numPr>
                <w:ilvl w:val="0"/>
                <w:numId w:val="21"/>
              </w:numPr>
              <w:spacing w:line="240" w:lineRule="auto"/>
              <w:rPr>
                <w:rFonts w:eastAsia="Arial"/>
                <w:b/>
                <w:lang w:val="en-US" w:bidi="en-US"/>
              </w:rPr>
            </w:pPr>
            <w:r>
              <w:rPr>
                <w:rFonts w:eastAsia="Arial"/>
                <w:b/>
                <w:lang w:val="en-US" w:bidi="en-US"/>
              </w:rPr>
              <w:t>Create a formatted word document suitable for developing a CV, creating a simple report, typing a formal letter</w:t>
            </w:r>
          </w:p>
          <w:p w:rsidR="00E9004D" w:rsidRPr="00D2653A" w:rsidRDefault="00E9004D" w:rsidP="003100AF">
            <w:pPr>
              <w:spacing w:line="240" w:lineRule="auto"/>
              <w:ind w:left="993" w:hanging="567"/>
              <w:rPr>
                <w:rFonts w:eastAsia="Arial"/>
                <w:b/>
                <w:lang w:val="en-US" w:bidi="en-US"/>
              </w:rPr>
            </w:pPr>
          </w:p>
          <w:p w:rsidR="00E9004D" w:rsidRPr="00D2653A" w:rsidRDefault="00D4450F" w:rsidP="00E77876">
            <w:pPr>
              <w:numPr>
                <w:ilvl w:val="0"/>
                <w:numId w:val="21"/>
              </w:numPr>
              <w:spacing w:line="240" w:lineRule="auto"/>
              <w:rPr>
                <w:rFonts w:eastAsia="Arial"/>
                <w:b/>
                <w:lang w:val="en-US" w:bidi="en-US"/>
              </w:rPr>
            </w:pPr>
            <w:r>
              <w:rPr>
                <w:rFonts w:eastAsia="Arial"/>
                <w:b/>
                <w:lang w:val="en-US" w:bidi="en-US"/>
              </w:rPr>
              <w:t>Import</w:t>
            </w:r>
            <w:r w:rsidR="00E9133F">
              <w:rPr>
                <w:rFonts w:eastAsia="Arial"/>
                <w:b/>
                <w:lang w:val="en-US" w:bidi="en-US"/>
              </w:rPr>
              <w:t xml:space="preserve"> a photograph</w:t>
            </w:r>
            <w:r w:rsidR="00D04DA7">
              <w:rPr>
                <w:rFonts w:eastAsia="Arial"/>
                <w:b/>
                <w:lang w:val="en-US" w:bidi="en-US"/>
              </w:rPr>
              <w:t xml:space="preserve"> and image</w:t>
            </w:r>
            <w:r w:rsidR="00E9133F">
              <w:rPr>
                <w:rFonts w:eastAsia="Arial"/>
                <w:b/>
                <w:lang w:val="en-US" w:bidi="en-US"/>
              </w:rPr>
              <w:t xml:space="preserve"> to a PC</w:t>
            </w:r>
            <w:r w:rsidR="00D04DA7">
              <w:rPr>
                <w:rFonts w:eastAsia="Arial"/>
                <w:b/>
                <w:lang w:val="en-US" w:bidi="en-US"/>
              </w:rPr>
              <w:t>/tablet</w:t>
            </w:r>
            <w:r w:rsidR="00E9133F">
              <w:rPr>
                <w:rFonts w:eastAsia="Arial"/>
                <w:b/>
                <w:lang w:val="en-US" w:bidi="en-US"/>
              </w:rPr>
              <w:t xml:space="preserve"> from a separate digital device</w:t>
            </w:r>
            <w:r w:rsidR="00E77876">
              <w:rPr>
                <w:rFonts w:eastAsia="Arial"/>
                <w:b/>
                <w:lang w:val="en-US" w:bidi="en-US"/>
              </w:rPr>
              <w:t xml:space="preserve"> or </w:t>
            </w:r>
            <w:r>
              <w:rPr>
                <w:rFonts w:eastAsia="Arial"/>
                <w:b/>
                <w:lang w:val="en-US" w:bidi="en-US"/>
              </w:rPr>
              <w:t>cloud</w:t>
            </w:r>
            <w:r w:rsidR="00E77876">
              <w:rPr>
                <w:rFonts w:eastAsia="Arial"/>
                <w:b/>
                <w:lang w:val="en-US" w:bidi="en-US"/>
              </w:rPr>
              <w:t xml:space="preserve"> space</w:t>
            </w:r>
          </w:p>
          <w:p w:rsidR="00E9004D" w:rsidRPr="00D2653A" w:rsidRDefault="00E9004D" w:rsidP="003100AF">
            <w:pPr>
              <w:spacing w:line="240" w:lineRule="auto"/>
              <w:ind w:left="993" w:hanging="567"/>
              <w:rPr>
                <w:rFonts w:eastAsia="Arial"/>
                <w:b/>
                <w:lang w:val="en-US" w:bidi="en-US"/>
              </w:rPr>
            </w:pPr>
          </w:p>
          <w:p w:rsidR="00A54D51" w:rsidRDefault="00A02E02" w:rsidP="00E77876">
            <w:pPr>
              <w:numPr>
                <w:ilvl w:val="0"/>
                <w:numId w:val="21"/>
              </w:numPr>
              <w:spacing w:line="240" w:lineRule="auto"/>
              <w:rPr>
                <w:rFonts w:eastAsia="Arial"/>
                <w:b/>
                <w:lang w:val="en-US" w:bidi="en-US"/>
              </w:rPr>
            </w:pPr>
            <w:r w:rsidRPr="00A54D51">
              <w:rPr>
                <w:rFonts w:eastAsia="Arial"/>
                <w:b/>
                <w:lang w:val="en-US" w:bidi="en-US"/>
              </w:rPr>
              <w:t xml:space="preserve">Make more effective internet searches by using </w:t>
            </w:r>
            <w:r w:rsidR="0003772C" w:rsidRPr="00A54D51">
              <w:rPr>
                <w:rFonts w:eastAsia="Arial"/>
                <w:b/>
                <w:lang w:val="en-US" w:bidi="en-US"/>
              </w:rPr>
              <w:t>more defined search enquiries</w:t>
            </w:r>
          </w:p>
          <w:p w:rsidR="00A54D51" w:rsidRDefault="00A54D51" w:rsidP="00A54D51">
            <w:pPr>
              <w:pStyle w:val="ListParagraph"/>
              <w:rPr>
                <w:rFonts w:eastAsia="Arial"/>
                <w:b/>
                <w:lang w:val="en-US" w:bidi="en-US"/>
              </w:rPr>
            </w:pPr>
          </w:p>
          <w:p w:rsidR="0003772C" w:rsidRPr="00A54D51" w:rsidRDefault="005239E6" w:rsidP="00E77876">
            <w:pPr>
              <w:numPr>
                <w:ilvl w:val="0"/>
                <w:numId w:val="21"/>
              </w:numPr>
              <w:spacing w:line="240" w:lineRule="auto"/>
              <w:rPr>
                <w:rFonts w:eastAsia="Arial"/>
                <w:b/>
                <w:lang w:val="en-US" w:bidi="en-US"/>
              </w:rPr>
            </w:pPr>
            <w:r w:rsidRPr="00A54D51">
              <w:rPr>
                <w:rFonts w:eastAsia="Arial"/>
                <w:b/>
                <w:lang w:val="en-US" w:bidi="en-US"/>
              </w:rPr>
              <w:t xml:space="preserve">Safely signing up for an account on the internet </w:t>
            </w:r>
          </w:p>
          <w:p w:rsidR="005239E6" w:rsidRPr="005239E6" w:rsidRDefault="005239E6" w:rsidP="005239E6">
            <w:pPr>
              <w:spacing w:line="240" w:lineRule="auto"/>
              <w:rPr>
                <w:rFonts w:eastAsia="Arial"/>
                <w:b/>
                <w:lang w:val="en-US" w:bidi="en-US"/>
              </w:rPr>
            </w:pPr>
          </w:p>
          <w:p w:rsidR="0003772C" w:rsidRDefault="00E77876" w:rsidP="00E77876">
            <w:pPr>
              <w:numPr>
                <w:ilvl w:val="0"/>
                <w:numId w:val="21"/>
              </w:numPr>
              <w:spacing w:line="240" w:lineRule="auto"/>
              <w:rPr>
                <w:rFonts w:eastAsia="Arial"/>
                <w:b/>
                <w:lang w:val="en-US" w:bidi="en-US"/>
              </w:rPr>
            </w:pPr>
            <w:r>
              <w:rPr>
                <w:rFonts w:eastAsia="Arial"/>
                <w:b/>
                <w:lang w:val="en-US" w:bidi="en-US"/>
              </w:rPr>
              <w:t xml:space="preserve">Safely </w:t>
            </w:r>
            <w:r w:rsidR="0003772C">
              <w:rPr>
                <w:rFonts w:eastAsia="Arial"/>
                <w:b/>
                <w:lang w:val="en-US" w:bidi="en-US"/>
              </w:rPr>
              <w:t>B</w:t>
            </w:r>
            <w:r w:rsidR="001D7BB7">
              <w:rPr>
                <w:rFonts w:eastAsia="Arial"/>
                <w:b/>
                <w:lang w:val="en-US" w:bidi="en-US"/>
              </w:rPr>
              <w:t>ack</w:t>
            </w:r>
            <w:r w:rsidR="00E53C36">
              <w:rPr>
                <w:rFonts w:eastAsia="Arial"/>
                <w:b/>
                <w:lang w:val="en-US" w:bidi="en-US"/>
              </w:rPr>
              <w:t xml:space="preserve">up data to </w:t>
            </w:r>
            <w:r w:rsidR="003826E5">
              <w:rPr>
                <w:rFonts w:eastAsia="Arial"/>
                <w:b/>
                <w:lang w:val="en-US" w:bidi="en-US"/>
              </w:rPr>
              <w:t>C</w:t>
            </w:r>
            <w:r w:rsidR="0003772C">
              <w:rPr>
                <w:rFonts w:eastAsia="Arial"/>
                <w:b/>
                <w:lang w:val="en-US" w:bidi="en-US"/>
              </w:rPr>
              <w:t>loud</w:t>
            </w:r>
            <w:r w:rsidR="00E53C36">
              <w:rPr>
                <w:rFonts w:eastAsia="Arial"/>
                <w:b/>
                <w:lang w:val="en-US" w:bidi="en-US"/>
              </w:rPr>
              <w:t xml:space="preserve"> storage space</w:t>
            </w:r>
          </w:p>
          <w:p w:rsidR="00E746E0" w:rsidRDefault="00E746E0" w:rsidP="00E746E0">
            <w:pPr>
              <w:pStyle w:val="ListParagraph"/>
              <w:rPr>
                <w:rFonts w:eastAsia="Arial"/>
                <w:b/>
                <w:lang w:val="en-US" w:bidi="en-US"/>
              </w:rPr>
            </w:pPr>
          </w:p>
          <w:p w:rsidR="00E746E0" w:rsidRPr="00E53C36" w:rsidRDefault="00E746E0" w:rsidP="003100AF">
            <w:pPr>
              <w:numPr>
                <w:ilvl w:val="0"/>
                <w:numId w:val="10"/>
              </w:numPr>
              <w:spacing w:line="240" w:lineRule="auto"/>
              <w:ind w:left="993" w:hanging="567"/>
              <w:rPr>
                <w:rFonts w:eastAsia="Arial"/>
                <w:b/>
                <w:highlight w:val="yellow"/>
                <w:lang w:val="en-US" w:bidi="en-US"/>
              </w:rPr>
            </w:pPr>
            <w:r w:rsidRPr="00E53C36">
              <w:rPr>
                <w:rFonts w:eastAsia="Arial"/>
                <w:b/>
                <w:highlight w:val="yellow"/>
                <w:lang w:val="en-US" w:bidi="en-US"/>
              </w:rPr>
              <w:t>Understand the basics of EXCEL to keep simple records</w:t>
            </w:r>
          </w:p>
          <w:p w:rsidR="00E9004D" w:rsidRDefault="00E9004D" w:rsidP="00343BCC">
            <w:pPr>
              <w:spacing w:line="240" w:lineRule="auto"/>
              <w:rPr>
                <w:rFonts w:eastAsia="Arial"/>
                <w:lang w:val="en-US" w:bidi="en-US"/>
              </w:rPr>
            </w:pPr>
          </w:p>
          <w:p w:rsidR="00DA1FEC" w:rsidRPr="00E9004D" w:rsidRDefault="00DA1FEC" w:rsidP="00343BCC">
            <w:pPr>
              <w:spacing w:line="240" w:lineRule="auto"/>
              <w:rPr>
                <w:rFonts w:eastAsia="Arial"/>
                <w:lang w:val="en-US" w:bidi="en-US"/>
              </w:rPr>
            </w:pPr>
          </w:p>
        </w:tc>
      </w:tr>
      <w:tr w:rsidR="00F5181B" w:rsidRPr="00E9004D" w:rsidTr="00212792">
        <w:tc>
          <w:tcPr>
            <w:tcW w:w="9889" w:type="dxa"/>
            <w:gridSpan w:val="4"/>
            <w:shd w:val="clear" w:color="auto" w:fill="auto"/>
            <w:tcMar>
              <w:top w:w="142" w:type="dxa"/>
              <w:bottom w:w="142" w:type="dxa"/>
            </w:tcMar>
          </w:tcPr>
          <w:p w:rsidR="00F5181B" w:rsidRDefault="0064147E" w:rsidP="007E1BED">
            <w:pPr>
              <w:spacing w:line="240" w:lineRule="auto"/>
              <w:rPr>
                <w:rFonts w:eastAsia="Arial"/>
                <w:b/>
                <w:lang w:val="en-US" w:bidi="en-US"/>
              </w:rPr>
            </w:pPr>
            <w:r>
              <w:rPr>
                <w:rFonts w:eastAsia="Arial"/>
                <w:b/>
                <w:lang w:val="en-US" w:bidi="en-US"/>
              </w:rPr>
              <w:lastRenderedPageBreak/>
              <w:t xml:space="preserve">Entry Requirements / </w:t>
            </w:r>
            <w:r w:rsidR="00EF5935">
              <w:rPr>
                <w:rFonts w:eastAsia="Arial"/>
                <w:b/>
                <w:lang w:val="en-US" w:bidi="en-US"/>
              </w:rPr>
              <w:t>Recommended Prior Knowledge a</w:t>
            </w:r>
            <w:r w:rsidR="00E9004D" w:rsidRPr="00E9004D">
              <w:rPr>
                <w:rFonts w:eastAsia="Arial"/>
                <w:b/>
                <w:lang w:val="en-US" w:bidi="en-US"/>
              </w:rPr>
              <w:t>nd Skills</w:t>
            </w:r>
          </w:p>
          <w:p w:rsidR="00D75257" w:rsidRPr="00E9004D" w:rsidRDefault="00D75257" w:rsidP="007E1BED">
            <w:pPr>
              <w:spacing w:line="240" w:lineRule="auto"/>
              <w:rPr>
                <w:rFonts w:eastAsia="Arial"/>
                <w:b/>
                <w:lang w:val="en-US" w:bidi="en-US"/>
              </w:rPr>
            </w:pPr>
          </w:p>
          <w:p w:rsidR="00DA1FEC" w:rsidRDefault="00D75257" w:rsidP="007E1BED">
            <w:pPr>
              <w:spacing w:line="240" w:lineRule="auto"/>
              <w:rPr>
                <w:rFonts w:eastAsia="Arial"/>
                <w:lang w:val="en-US" w:bidi="en-US"/>
              </w:rPr>
            </w:pPr>
            <w:r w:rsidRPr="00D75257">
              <w:rPr>
                <w:rFonts w:eastAsia="Arial"/>
                <w:lang w:val="en-US" w:bidi="en-US"/>
              </w:rPr>
              <w:t xml:space="preserve">Entry to this qualification is by holding a Click-2-Connect SCQF Level 3 or equivalent or hold existing skills and knowledge outlined in that unit. </w:t>
            </w:r>
          </w:p>
          <w:p w:rsidR="002366C4" w:rsidRPr="00E9004D" w:rsidRDefault="002366C4" w:rsidP="007E1BED">
            <w:pPr>
              <w:spacing w:line="240" w:lineRule="auto"/>
              <w:rPr>
                <w:rFonts w:eastAsia="Arial"/>
                <w:lang w:val="en-US" w:bidi="en-US"/>
              </w:rPr>
            </w:pPr>
          </w:p>
        </w:tc>
      </w:tr>
    </w:tbl>
    <w:p w:rsidR="00274BF7" w:rsidRPr="00E9004D" w:rsidRDefault="00274BF7"/>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5C21F0" w:rsidRPr="00E9004D" w:rsidTr="00D75257">
        <w:trPr>
          <w:trHeight w:val="490"/>
        </w:trPr>
        <w:tc>
          <w:tcPr>
            <w:tcW w:w="9889" w:type="dxa"/>
            <w:shd w:val="clear" w:color="auto" w:fill="D9D9D9"/>
            <w:tcMar>
              <w:top w:w="57" w:type="dxa"/>
              <w:bottom w:w="57" w:type="dxa"/>
            </w:tcMar>
            <w:vAlign w:val="center"/>
          </w:tcPr>
          <w:p w:rsidR="005C21F0" w:rsidRDefault="0022783A" w:rsidP="007E1BED">
            <w:pPr>
              <w:spacing w:line="240" w:lineRule="auto"/>
              <w:rPr>
                <w:rFonts w:eastAsia="Arial"/>
                <w:b/>
                <w:lang w:val="en-US" w:bidi="en-US"/>
              </w:rPr>
            </w:pPr>
            <w:r>
              <w:rPr>
                <w:rFonts w:eastAsia="Arial"/>
                <w:b/>
                <w:lang w:val="en-US" w:bidi="en-US"/>
              </w:rPr>
              <w:t>Standards</w:t>
            </w:r>
            <w:r w:rsidR="005C21F0">
              <w:rPr>
                <w:rFonts w:eastAsia="Arial"/>
                <w:b/>
                <w:lang w:val="en-US" w:bidi="en-US"/>
              </w:rPr>
              <w:t xml:space="preserve"> and Evidence Requirements</w:t>
            </w:r>
          </w:p>
        </w:tc>
      </w:tr>
      <w:tr w:rsidR="00F5181B" w:rsidRPr="00E9004D" w:rsidTr="00D75257">
        <w:tc>
          <w:tcPr>
            <w:tcW w:w="9889" w:type="dxa"/>
            <w:shd w:val="clear" w:color="auto" w:fill="auto"/>
            <w:tcMar>
              <w:top w:w="142" w:type="dxa"/>
              <w:bottom w:w="142" w:type="dxa"/>
            </w:tcMar>
          </w:tcPr>
          <w:p w:rsidR="00F5181B" w:rsidRPr="00D2653A" w:rsidRDefault="00F5181B" w:rsidP="007E1BED">
            <w:pPr>
              <w:spacing w:line="240" w:lineRule="auto"/>
              <w:rPr>
                <w:rFonts w:eastAsia="Arial"/>
                <w:color w:val="808080"/>
                <w:lang w:val="en-US" w:bidi="en-US"/>
              </w:rPr>
            </w:pPr>
          </w:p>
          <w:p w:rsidR="00141AD6" w:rsidRPr="00E9004D" w:rsidRDefault="00141AD6" w:rsidP="007E1BED">
            <w:pPr>
              <w:spacing w:line="240" w:lineRule="auto"/>
              <w:rPr>
                <w:rFonts w:eastAsia="Arial"/>
                <w:lang w:val="en-US" w:bidi="en-US"/>
              </w:rPr>
            </w:pPr>
          </w:p>
          <w:p w:rsidR="00D75257" w:rsidRPr="00D2653A" w:rsidRDefault="00D2653A" w:rsidP="00D75257">
            <w:pPr>
              <w:spacing w:line="240" w:lineRule="auto"/>
              <w:rPr>
                <w:rFonts w:eastAsia="Arial"/>
                <w:b/>
                <w:lang w:val="en-US" w:bidi="en-US"/>
              </w:rPr>
            </w:pPr>
            <w:r w:rsidRPr="00D2653A">
              <w:rPr>
                <w:rFonts w:eastAsia="Arial"/>
                <w:b/>
                <w:u w:val="single"/>
                <w:lang w:val="en-US" w:bidi="en-US"/>
              </w:rPr>
              <w:t>OUTCOME</w:t>
            </w:r>
            <w:r w:rsidR="00F5181B" w:rsidRPr="00D2653A">
              <w:rPr>
                <w:rFonts w:eastAsia="Arial"/>
                <w:b/>
                <w:u w:val="single"/>
                <w:lang w:val="en-US" w:bidi="en-US"/>
              </w:rPr>
              <w:t xml:space="preserve"> 1</w:t>
            </w:r>
            <w:r w:rsidR="00E9004D">
              <w:rPr>
                <w:rFonts w:eastAsia="Arial"/>
                <w:b/>
                <w:lang w:val="en-US" w:bidi="en-US"/>
              </w:rPr>
              <w:t xml:space="preserve"> </w:t>
            </w:r>
            <w:r w:rsidR="00141AD6">
              <w:rPr>
                <w:rFonts w:eastAsia="Arial"/>
                <w:b/>
                <w:lang w:val="en-US" w:bidi="en-US"/>
              </w:rPr>
              <w:t>–</w:t>
            </w:r>
            <w:r w:rsidR="00E9004D">
              <w:rPr>
                <w:rFonts w:eastAsia="Arial"/>
                <w:b/>
                <w:lang w:val="en-US" w:bidi="en-US"/>
              </w:rPr>
              <w:t xml:space="preserve"> </w:t>
            </w:r>
            <w:r w:rsidR="00D75257">
              <w:rPr>
                <w:rFonts w:eastAsia="Arial"/>
                <w:b/>
                <w:lang w:val="en-US" w:bidi="en-US"/>
              </w:rPr>
              <w:t>Create a formatted word document suitable for developing a CV, creating a simple report, typing a formal letter</w:t>
            </w:r>
          </w:p>
          <w:p w:rsidR="00F5181B" w:rsidRPr="00E9004D" w:rsidRDefault="00F5181B" w:rsidP="007E1BED">
            <w:pPr>
              <w:spacing w:line="240" w:lineRule="auto"/>
              <w:rPr>
                <w:rFonts w:eastAsia="Arial"/>
                <w:lang w:val="en-US" w:bidi="en-US"/>
              </w:rPr>
            </w:pPr>
          </w:p>
          <w:p w:rsidR="00F5181B" w:rsidRPr="00E9004D" w:rsidRDefault="00CE43A2" w:rsidP="007E1BED">
            <w:pPr>
              <w:spacing w:line="240" w:lineRule="auto"/>
              <w:rPr>
                <w:rFonts w:eastAsia="Arial"/>
                <w:b/>
                <w:lang w:val="en-US" w:bidi="en-US"/>
              </w:rPr>
            </w:pPr>
            <w:r>
              <w:rPr>
                <w:rFonts w:eastAsia="Arial"/>
                <w:b/>
                <w:lang w:val="en-US" w:bidi="en-US"/>
              </w:rPr>
              <w:t>Knowledge and / or Skills</w:t>
            </w:r>
          </w:p>
          <w:p w:rsidR="00F5181B" w:rsidRPr="00E9004D" w:rsidRDefault="00F5181B" w:rsidP="007E1BED">
            <w:pPr>
              <w:spacing w:line="240" w:lineRule="auto"/>
              <w:rPr>
                <w:rFonts w:eastAsia="Arial"/>
                <w:lang w:val="en-US" w:bidi="en-US"/>
              </w:rPr>
            </w:pPr>
          </w:p>
          <w:p w:rsidR="00F5181B" w:rsidRPr="00E746E0" w:rsidRDefault="00D75257" w:rsidP="007E1BED">
            <w:pPr>
              <w:numPr>
                <w:ilvl w:val="0"/>
                <w:numId w:val="3"/>
              </w:numPr>
              <w:spacing w:line="240" w:lineRule="auto"/>
              <w:contextualSpacing/>
              <w:rPr>
                <w:rFonts w:eastAsia="Arial" w:cs="Arial"/>
                <w:lang w:val="en-US" w:bidi="en-US"/>
              </w:rPr>
            </w:pPr>
            <w:r w:rsidRPr="00E746E0">
              <w:rPr>
                <w:rFonts w:cs="Arial"/>
                <w:color w:val="111111"/>
              </w:rPr>
              <w:t xml:space="preserve">Adjust the alignment of </w:t>
            </w:r>
            <w:r w:rsidR="00867D3A" w:rsidRPr="00E746E0">
              <w:rPr>
                <w:rFonts w:cs="Arial"/>
                <w:color w:val="111111"/>
              </w:rPr>
              <w:t xml:space="preserve">the </w:t>
            </w:r>
            <w:r w:rsidRPr="00E746E0">
              <w:rPr>
                <w:rFonts w:cs="Arial"/>
                <w:color w:val="111111"/>
              </w:rPr>
              <w:t>document</w:t>
            </w:r>
          </w:p>
          <w:p w:rsidR="00D75257" w:rsidRPr="00E746E0" w:rsidRDefault="00D75257" w:rsidP="007E1BED">
            <w:pPr>
              <w:numPr>
                <w:ilvl w:val="0"/>
                <w:numId w:val="3"/>
              </w:numPr>
              <w:spacing w:line="240" w:lineRule="auto"/>
              <w:contextualSpacing/>
              <w:rPr>
                <w:rFonts w:eastAsia="Arial" w:cs="Arial"/>
                <w:lang w:val="en-US" w:bidi="en-US"/>
              </w:rPr>
            </w:pPr>
            <w:r w:rsidRPr="00E746E0">
              <w:rPr>
                <w:rFonts w:cs="Arial"/>
                <w:color w:val="111111"/>
              </w:rPr>
              <w:t>Adjust the page orientation</w:t>
            </w:r>
          </w:p>
          <w:p w:rsidR="00867D3A" w:rsidRPr="00E746E0" w:rsidRDefault="00867D3A" w:rsidP="007E1BED">
            <w:pPr>
              <w:numPr>
                <w:ilvl w:val="0"/>
                <w:numId w:val="3"/>
              </w:numPr>
              <w:spacing w:line="240" w:lineRule="auto"/>
              <w:contextualSpacing/>
              <w:rPr>
                <w:rFonts w:eastAsia="Arial" w:cs="Arial"/>
                <w:lang w:val="en-US" w:bidi="en-US"/>
              </w:rPr>
            </w:pPr>
            <w:r w:rsidRPr="00E746E0">
              <w:rPr>
                <w:rFonts w:cs="Arial"/>
                <w:color w:val="111111"/>
              </w:rPr>
              <w:t>Adjust the document headers and footers</w:t>
            </w:r>
          </w:p>
          <w:p w:rsidR="00867D3A" w:rsidRPr="00E746E0" w:rsidRDefault="00867D3A" w:rsidP="007E1BED">
            <w:pPr>
              <w:numPr>
                <w:ilvl w:val="0"/>
                <w:numId w:val="3"/>
              </w:numPr>
              <w:spacing w:line="240" w:lineRule="auto"/>
              <w:contextualSpacing/>
              <w:rPr>
                <w:rFonts w:eastAsia="Arial" w:cs="Arial"/>
                <w:lang w:val="en-US" w:bidi="en-US"/>
              </w:rPr>
            </w:pPr>
            <w:r w:rsidRPr="00E746E0">
              <w:rPr>
                <w:rFonts w:cs="Arial"/>
                <w:color w:val="111111"/>
              </w:rPr>
              <w:t>Add columns.</w:t>
            </w:r>
          </w:p>
          <w:p w:rsidR="00867D3A" w:rsidRPr="00E746E0" w:rsidRDefault="00867D3A" w:rsidP="007E1BED">
            <w:pPr>
              <w:numPr>
                <w:ilvl w:val="0"/>
                <w:numId w:val="3"/>
              </w:numPr>
              <w:spacing w:line="240" w:lineRule="auto"/>
              <w:contextualSpacing/>
              <w:rPr>
                <w:rFonts w:eastAsia="Arial" w:cs="Arial"/>
                <w:lang w:val="en-US" w:bidi="en-US"/>
              </w:rPr>
            </w:pPr>
            <w:r w:rsidRPr="00E746E0">
              <w:rPr>
                <w:rFonts w:cs="Arial"/>
                <w:color w:val="111111"/>
              </w:rPr>
              <w:t>Add bullets and numbers</w:t>
            </w:r>
          </w:p>
          <w:p w:rsidR="00F5181B" w:rsidRDefault="00E77876" w:rsidP="00C77597">
            <w:pPr>
              <w:numPr>
                <w:ilvl w:val="0"/>
                <w:numId w:val="3"/>
              </w:numPr>
              <w:spacing w:line="240" w:lineRule="auto"/>
              <w:contextualSpacing/>
              <w:rPr>
                <w:rFonts w:eastAsia="Arial" w:cs="Arial"/>
                <w:lang w:val="en-US" w:bidi="en-US"/>
              </w:rPr>
            </w:pPr>
            <w:r>
              <w:rPr>
                <w:rFonts w:eastAsia="Arial" w:cs="Arial"/>
                <w:lang w:val="en-US" w:bidi="en-US"/>
              </w:rPr>
              <w:t>Change font style and size</w:t>
            </w:r>
          </w:p>
          <w:p w:rsidR="00E77876" w:rsidRPr="00E746E0" w:rsidRDefault="00E77876" w:rsidP="00C77597">
            <w:pPr>
              <w:numPr>
                <w:ilvl w:val="0"/>
                <w:numId w:val="3"/>
              </w:numPr>
              <w:spacing w:line="240" w:lineRule="auto"/>
              <w:contextualSpacing/>
              <w:rPr>
                <w:rFonts w:eastAsia="Arial" w:cs="Arial"/>
                <w:lang w:val="en-US" w:bidi="en-US"/>
              </w:rPr>
            </w:pPr>
            <w:r>
              <w:rPr>
                <w:rFonts w:eastAsia="Arial" w:cs="Arial"/>
                <w:lang w:val="en-US" w:bidi="en-US"/>
              </w:rPr>
              <w:t>Insert a table</w:t>
            </w:r>
          </w:p>
          <w:p w:rsidR="00C77597" w:rsidRDefault="00C77597" w:rsidP="00C77597">
            <w:pPr>
              <w:spacing w:line="240" w:lineRule="auto"/>
              <w:contextualSpacing/>
              <w:rPr>
                <w:rFonts w:eastAsia="Arial"/>
                <w:lang w:val="en-US" w:bidi="en-US"/>
              </w:rPr>
            </w:pPr>
          </w:p>
          <w:p w:rsidR="00141AD6" w:rsidRDefault="00141AD6" w:rsidP="00C77597">
            <w:pPr>
              <w:spacing w:line="240" w:lineRule="auto"/>
              <w:contextualSpacing/>
              <w:rPr>
                <w:rFonts w:eastAsia="Arial"/>
                <w:lang w:val="en-US" w:bidi="en-US"/>
              </w:rPr>
            </w:pPr>
            <w:r w:rsidRPr="00E9004D">
              <w:rPr>
                <w:rFonts w:eastAsia="Arial"/>
                <w:b/>
                <w:lang w:val="en-US" w:bidi="en-US"/>
              </w:rPr>
              <w:t>Evidence Requirements</w:t>
            </w:r>
          </w:p>
          <w:p w:rsidR="00141AD6" w:rsidRDefault="00C77208" w:rsidP="00C77597">
            <w:pPr>
              <w:spacing w:line="240" w:lineRule="auto"/>
              <w:contextualSpacing/>
              <w:rPr>
                <w:rFonts w:eastAsia="Arial"/>
                <w:lang w:val="en-US" w:bidi="en-US"/>
              </w:rPr>
            </w:pPr>
            <w:r>
              <w:rPr>
                <w:rFonts w:eastAsia="Arial"/>
                <w:lang w:val="en-US" w:bidi="en-US"/>
              </w:rPr>
              <w:t xml:space="preserve">Learners must </w:t>
            </w:r>
            <w:r w:rsidR="00E77E2C">
              <w:rPr>
                <w:rFonts w:eastAsia="Arial"/>
                <w:lang w:val="en-US" w:bidi="en-US"/>
              </w:rPr>
              <w:t xml:space="preserve">be able to </w:t>
            </w:r>
            <w:r>
              <w:rPr>
                <w:rFonts w:eastAsia="Arial"/>
                <w:lang w:val="en-US" w:bidi="en-US"/>
              </w:rPr>
              <w:t>provide an example of their own work in the form of a CV, simple report or formal letter that covers each of the know</w:t>
            </w:r>
            <w:r w:rsidR="00E77876">
              <w:rPr>
                <w:rFonts w:eastAsia="Arial"/>
                <w:lang w:val="en-US" w:bidi="en-US"/>
              </w:rPr>
              <w:t>ledge and skill described in a</w:t>
            </w:r>
            <w:r w:rsidR="006E5499">
              <w:rPr>
                <w:rFonts w:eastAsia="Arial"/>
                <w:lang w:val="en-US" w:bidi="en-US"/>
              </w:rPr>
              <w:t xml:space="preserve"> to </w:t>
            </w:r>
            <w:r w:rsidR="00E77876">
              <w:rPr>
                <w:rFonts w:eastAsia="Arial"/>
                <w:lang w:val="en-US" w:bidi="en-US"/>
              </w:rPr>
              <w:t>g</w:t>
            </w:r>
            <w:r>
              <w:rPr>
                <w:rFonts w:eastAsia="Arial"/>
                <w:lang w:val="en-US" w:bidi="en-US"/>
              </w:rPr>
              <w:t xml:space="preserve">. </w:t>
            </w:r>
          </w:p>
          <w:p w:rsidR="00141AD6" w:rsidRPr="00E9004D" w:rsidRDefault="00141AD6" w:rsidP="00C77597">
            <w:pPr>
              <w:spacing w:line="240" w:lineRule="auto"/>
              <w:contextualSpacing/>
              <w:rPr>
                <w:rFonts w:eastAsia="Arial"/>
                <w:lang w:val="en-US" w:bidi="en-US"/>
              </w:rPr>
            </w:pPr>
          </w:p>
          <w:p w:rsidR="00D04DA7" w:rsidRPr="00D2653A" w:rsidRDefault="00D2653A" w:rsidP="00D04DA7">
            <w:pPr>
              <w:spacing w:line="240" w:lineRule="auto"/>
              <w:rPr>
                <w:rFonts w:eastAsia="Arial"/>
                <w:b/>
                <w:lang w:val="en-US" w:bidi="en-US"/>
              </w:rPr>
            </w:pPr>
            <w:r w:rsidRPr="00D2653A">
              <w:rPr>
                <w:rFonts w:eastAsia="Arial"/>
                <w:b/>
                <w:u w:val="single"/>
                <w:lang w:val="en-US" w:bidi="en-US"/>
              </w:rPr>
              <w:t>OUTCOME</w:t>
            </w:r>
            <w:r w:rsidR="00C77597" w:rsidRPr="00D2653A">
              <w:rPr>
                <w:rFonts w:eastAsia="Arial"/>
                <w:b/>
                <w:u w:val="single"/>
                <w:lang w:val="en-US" w:bidi="en-US"/>
              </w:rPr>
              <w:t xml:space="preserve"> 2</w:t>
            </w:r>
            <w:r w:rsidR="00E9004D">
              <w:rPr>
                <w:rFonts w:eastAsia="Arial"/>
                <w:b/>
                <w:lang w:val="en-US" w:bidi="en-US"/>
              </w:rPr>
              <w:t xml:space="preserve"> </w:t>
            </w:r>
            <w:r w:rsidR="00D04DA7">
              <w:rPr>
                <w:rFonts w:eastAsia="Arial"/>
                <w:b/>
                <w:lang w:val="en-US" w:bidi="en-US"/>
              </w:rPr>
              <w:t>Import a photograph and image to a PC/tablet from a separate digital device or cloud space</w:t>
            </w:r>
          </w:p>
          <w:p w:rsidR="00C77597" w:rsidRPr="00E9004D" w:rsidRDefault="00C77597" w:rsidP="00C77597">
            <w:pPr>
              <w:spacing w:line="240" w:lineRule="auto"/>
              <w:contextualSpacing/>
              <w:rPr>
                <w:rFonts w:eastAsia="Arial"/>
                <w:lang w:val="en-US" w:bidi="en-US"/>
              </w:rPr>
            </w:pPr>
          </w:p>
          <w:p w:rsidR="00C77597" w:rsidRPr="00E9004D" w:rsidRDefault="00CE43A2" w:rsidP="00C77597">
            <w:pPr>
              <w:spacing w:line="240" w:lineRule="auto"/>
              <w:contextualSpacing/>
              <w:rPr>
                <w:rFonts w:eastAsia="Arial"/>
                <w:b/>
                <w:lang w:val="en-US" w:bidi="en-US"/>
              </w:rPr>
            </w:pPr>
            <w:r>
              <w:rPr>
                <w:rFonts w:eastAsia="Arial"/>
                <w:b/>
                <w:lang w:val="en-US" w:bidi="en-US"/>
              </w:rPr>
              <w:t>Knowledge and / or Skills</w:t>
            </w:r>
          </w:p>
          <w:p w:rsidR="004B6681" w:rsidRPr="00E9004D" w:rsidRDefault="004B6681" w:rsidP="004B6681">
            <w:pPr>
              <w:spacing w:line="240" w:lineRule="auto"/>
              <w:rPr>
                <w:rFonts w:eastAsia="Arial"/>
                <w:lang w:val="en-US" w:bidi="en-US"/>
              </w:rPr>
            </w:pPr>
          </w:p>
          <w:p w:rsidR="004B6681" w:rsidRPr="007E47B0" w:rsidRDefault="00D4450F" w:rsidP="007E47B0">
            <w:pPr>
              <w:pStyle w:val="ListParagraph"/>
              <w:numPr>
                <w:ilvl w:val="0"/>
                <w:numId w:val="16"/>
              </w:numPr>
              <w:spacing w:line="240" w:lineRule="auto"/>
              <w:rPr>
                <w:rFonts w:eastAsia="Arial"/>
                <w:lang w:val="en-US" w:bidi="en-US"/>
              </w:rPr>
            </w:pPr>
            <w:r w:rsidRPr="007E47B0">
              <w:rPr>
                <w:rFonts w:eastAsia="Arial"/>
                <w:lang w:val="en-US" w:bidi="en-US"/>
              </w:rPr>
              <w:t xml:space="preserve">Open photograph on digital device or </w:t>
            </w:r>
            <w:proofErr w:type="spellStart"/>
            <w:r w:rsidRPr="007E47B0">
              <w:rPr>
                <w:rFonts w:eastAsia="Arial"/>
                <w:lang w:val="en-US" w:bidi="en-US"/>
              </w:rPr>
              <w:t>icloud</w:t>
            </w:r>
            <w:proofErr w:type="spellEnd"/>
          </w:p>
          <w:p w:rsidR="004B6681" w:rsidRDefault="00D4450F" w:rsidP="007E47B0">
            <w:pPr>
              <w:numPr>
                <w:ilvl w:val="0"/>
                <w:numId w:val="16"/>
              </w:numPr>
              <w:spacing w:line="240" w:lineRule="auto"/>
              <w:contextualSpacing/>
              <w:rPr>
                <w:rFonts w:eastAsia="Arial"/>
                <w:lang w:val="en-US" w:bidi="en-US"/>
              </w:rPr>
            </w:pPr>
            <w:r>
              <w:rPr>
                <w:rFonts w:eastAsia="Arial"/>
                <w:lang w:val="en-US" w:bidi="en-US"/>
              </w:rPr>
              <w:t xml:space="preserve">Select </w:t>
            </w:r>
            <w:r w:rsidR="00814E3A">
              <w:rPr>
                <w:rFonts w:eastAsia="Arial"/>
                <w:lang w:val="en-US" w:bidi="en-US"/>
              </w:rPr>
              <w:t xml:space="preserve">and prepare </w:t>
            </w:r>
            <w:r>
              <w:rPr>
                <w:rFonts w:eastAsia="Arial"/>
                <w:lang w:val="en-US" w:bidi="en-US"/>
              </w:rPr>
              <w:t xml:space="preserve">photograph </w:t>
            </w:r>
            <w:r w:rsidR="00AE127B">
              <w:rPr>
                <w:rFonts w:eastAsia="Arial"/>
                <w:lang w:val="en-US" w:bidi="en-US"/>
              </w:rPr>
              <w:t xml:space="preserve">and image </w:t>
            </w:r>
            <w:r>
              <w:rPr>
                <w:rFonts w:eastAsia="Arial"/>
                <w:lang w:val="en-US" w:bidi="en-US"/>
              </w:rPr>
              <w:t>for import</w:t>
            </w:r>
          </w:p>
          <w:p w:rsidR="005253CC" w:rsidRDefault="00814E3A" w:rsidP="007E47B0">
            <w:pPr>
              <w:numPr>
                <w:ilvl w:val="0"/>
                <w:numId w:val="16"/>
              </w:numPr>
              <w:spacing w:line="240" w:lineRule="auto"/>
              <w:contextualSpacing/>
              <w:rPr>
                <w:rFonts w:eastAsia="Arial"/>
                <w:lang w:val="en-US" w:bidi="en-US"/>
              </w:rPr>
            </w:pPr>
            <w:r>
              <w:rPr>
                <w:rFonts w:eastAsia="Arial"/>
                <w:lang w:val="en-US" w:bidi="en-US"/>
              </w:rPr>
              <w:t>Import</w:t>
            </w:r>
            <w:r w:rsidR="005253CC">
              <w:rPr>
                <w:rFonts w:eastAsia="Arial"/>
                <w:lang w:val="en-US" w:bidi="en-US"/>
              </w:rPr>
              <w:t xml:space="preserve"> to PC</w:t>
            </w:r>
          </w:p>
          <w:p w:rsidR="00814E3A" w:rsidRPr="00E9004D" w:rsidRDefault="005253CC" w:rsidP="007E47B0">
            <w:pPr>
              <w:numPr>
                <w:ilvl w:val="0"/>
                <w:numId w:val="16"/>
              </w:numPr>
              <w:spacing w:line="240" w:lineRule="auto"/>
              <w:contextualSpacing/>
              <w:rPr>
                <w:rFonts w:eastAsia="Arial"/>
                <w:lang w:val="en-US" w:bidi="en-US"/>
              </w:rPr>
            </w:pPr>
            <w:r>
              <w:rPr>
                <w:rFonts w:eastAsia="Arial"/>
                <w:lang w:val="en-US" w:bidi="en-US"/>
              </w:rPr>
              <w:t>Save and close PC application</w:t>
            </w:r>
            <w:r w:rsidR="00814E3A">
              <w:rPr>
                <w:rFonts w:eastAsia="Arial"/>
                <w:lang w:val="en-US" w:bidi="en-US"/>
              </w:rPr>
              <w:t xml:space="preserve"> </w:t>
            </w:r>
          </w:p>
          <w:p w:rsidR="00141AD6" w:rsidRDefault="00141AD6" w:rsidP="004B6681">
            <w:pPr>
              <w:spacing w:line="240" w:lineRule="auto"/>
              <w:contextualSpacing/>
              <w:rPr>
                <w:rFonts w:eastAsia="Arial"/>
                <w:lang w:val="en-US" w:bidi="en-US"/>
              </w:rPr>
            </w:pPr>
          </w:p>
          <w:p w:rsidR="00141AD6" w:rsidRDefault="00141AD6" w:rsidP="00141AD6">
            <w:pPr>
              <w:spacing w:line="240" w:lineRule="auto"/>
              <w:contextualSpacing/>
              <w:rPr>
                <w:rFonts w:eastAsia="Arial"/>
                <w:lang w:val="en-US" w:bidi="en-US"/>
              </w:rPr>
            </w:pPr>
            <w:r w:rsidRPr="00E9004D">
              <w:rPr>
                <w:rFonts w:eastAsia="Arial"/>
                <w:b/>
                <w:lang w:val="en-US" w:bidi="en-US"/>
              </w:rPr>
              <w:t>Evidence Requirements</w:t>
            </w:r>
          </w:p>
          <w:p w:rsidR="00D2653A" w:rsidRDefault="00417761" w:rsidP="004B6681">
            <w:pPr>
              <w:spacing w:line="240" w:lineRule="auto"/>
              <w:contextualSpacing/>
              <w:rPr>
                <w:rFonts w:eastAsia="Arial"/>
                <w:lang w:val="en-US" w:bidi="en-US"/>
              </w:rPr>
            </w:pPr>
            <w:r>
              <w:rPr>
                <w:rFonts w:eastAsia="Arial"/>
                <w:lang w:val="en-US" w:bidi="en-US"/>
              </w:rPr>
              <w:t xml:space="preserve">Learners must be able to physically transfer a photograph </w:t>
            </w:r>
            <w:r w:rsidR="00616D99">
              <w:rPr>
                <w:rFonts w:eastAsia="Arial"/>
                <w:lang w:val="en-US" w:bidi="en-US"/>
              </w:rPr>
              <w:t xml:space="preserve">and image </w:t>
            </w:r>
            <w:r>
              <w:rPr>
                <w:rFonts w:eastAsia="Arial"/>
                <w:lang w:val="en-US" w:bidi="en-US"/>
              </w:rPr>
              <w:t xml:space="preserve">from a </w:t>
            </w:r>
            <w:r w:rsidR="009C70B6">
              <w:rPr>
                <w:rFonts w:eastAsia="Arial"/>
                <w:lang w:val="en-US" w:bidi="en-US"/>
              </w:rPr>
              <w:t xml:space="preserve">separate digital device, which may be a digital camera, </w:t>
            </w:r>
            <w:proofErr w:type="spellStart"/>
            <w:r w:rsidR="009C70B6">
              <w:rPr>
                <w:rFonts w:eastAsia="Arial"/>
                <w:lang w:val="en-US" w:bidi="en-US"/>
              </w:rPr>
              <w:t>i</w:t>
            </w:r>
            <w:proofErr w:type="spellEnd"/>
            <w:r w:rsidR="009C70B6">
              <w:rPr>
                <w:rFonts w:eastAsia="Arial"/>
                <w:lang w:val="en-US" w:bidi="en-US"/>
              </w:rPr>
              <w:t xml:space="preserve">-phone or android phone. Alternately, they may </w:t>
            </w:r>
            <w:r w:rsidR="00C070AB">
              <w:rPr>
                <w:rFonts w:eastAsia="Arial"/>
                <w:lang w:val="en-US" w:bidi="en-US"/>
              </w:rPr>
              <w:t>import</w:t>
            </w:r>
            <w:r w:rsidR="009C70B6">
              <w:rPr>
                <w:rFonts w:eastAsia="Arial"/>
                <w:lang w:val="en-US" w:bidi="en-US"/>
              </w:rPr>
              <w:t xml:space="preserve"> a photograph </w:t>
            </w:r>
            <w:r w:rsidR="00616D99">
              <w:rPr>
                <w:rFonts w:eastAsia="Arial"/>
                <w:lang w:val="en-US" w:bidi="en-US"/>
              </w:rPr>
              <w:t xml:space="preserve">and image </w:t>
            </w:r>
            <w:bookmarkStart w:id="0" w:name="_GoBack"/>
            <w:bookmarkEnd w:id="0"/>
            <w:r w:rsidR="00C070AB">
              <w:rPr>
                <w:rFonts w:eastAsia="Arial"/>
                <w:lang w:val="en-US" w:bidi="en-US"/>
              </w:rPr>
              <w:t>fro</w:t>
            </w:r>
            <w:r w:rsidR="00E77876">
              <w:rPr>
                <w:rFonts w:eastAsia="Arial"/>
                <w:lang w:val="en-US" w:bidi="en-US"/>
              </w:rPr>
              <w:t xml:space="preserve">m </w:t>
            </w:r>
            <w:r w:rsidR="009C70B6">
              <w:rPr>
                <w:rFonts w:eastAsia="Arial"/>
                <w:lang w:val="en-US" w:bidi="en-US"/>
              </w:rPr>
              <w:t>cloud</w:t>
            </w:r>
            <w:r w:rsidR="00C070AB">
              <w:rPr>
                <w:rFonts w:eastAsia="Arial"/>
                <w:lang w:val="en-US" w:bidi="en-US"/>
              </w:rPr>
              <w:t xml:space="preserve"> </w:t>
            </w:r>
            <w:r w:rsidR="00132A88">
              <w:rPr>
                <w:rFonts w:eastAsia="Arial"/>
                <w:lang w:val="en-US" w:bidi="en-US"/>
              </w:rPr>
              <w:t>space.</w:t>
            </w:r>
          </w:p>
          <w:p w:rsidR="00C77597" w:rsidRDefault="00C77597" w:rsidP="004B6681">
            <w:pPr>
              <w:spacing w:line="240" w:lineRule="auto"/>
              <w:contextualSpacing/>
              <w:rPr>
                <w:rFonts w:eastAsia="Arial"/>
                <w:lang w:val="en-US" w:bidi="en-US"/>
              </w:rPr>
            </w:pPr>
          </w:p>
          <w:p w:rsidR="007E47B0" w:rsidRDefault="00D2653A" w:rsidP="007E47B0">
            <w:pPr>
              <w:spacing w:line="240" w:lineRule="auto"/>
              <w:rPr>
                <w:rFonts w:eastAsia="Arial"/>
                <w:b/>
                <w:lang w:val="en-US" w:bidi="en-US"/>
              </w:rPr>
            </w:pPr>
            <w:r w:rsidRPr="00D2653A">
              <w:rPr>
                <w:rFonts w:eastAsia="Arial"/>
                <w:b/>
                <w:u w:val="single"/>
                <w:lang w:val="en-US" w:bidi="en-US"/>
              </w:rPr>
              <w:t>OUTCOME 3</w:t>
            </w:r>
            <w:r>
              <w:rPr>
                <w:rFonts w:eastAsia="Arial"/>
                <w:b/>
                <w:lang w:val="en-US" w:bidi="en-US"/>
              </w:rPr>
              <w:t xml:space="preserve"> - </w:t>
            </w:r>
            <w:r w:rsidR="007E47B0">
              <w:rPr>
                <w:rFonts w:eastAsia="Arial"/>
                <w:b/>
                <w:lang w:val="en-US" w:bidi="en-US"/>
              </w:rPr>
              <w:t>Make more effective internet searches by using more defined search enquiries</w:t>
            </w:r>
          </w:p>
          <w:p w:rsidR="00D2653A" w:rsidRPr="00E9004D" w:rsidRDefault="00D2653A" w:rsidP="00D2653A">
            <w:pPr>
              <w:spacing w:line="240" w:lineRule="auto"/>
              <w:contextualSpacing/>
              <w:rPr>
                <w:rFonts w:eastAsia="Arial"/>
                <w:lang w:val="en-US" w:bidi="en-US"/>
              </w:rPr>
            </w:pPr>
          </w:p>
          <w:p w:rsidR="00D2653A" w:rsidRPr="00E9004D" w:rsidRDefault="00CE43A2" w:rsidP="00D2653A">
            <w:pPr>
              <w:spacing w:line="240" w:lineRule="auto"/>
              <w:contextualSpacing/>
              <w:rPr>
                <w:rFonts w:eastAsia="Arial"/>
                <w:b/>
                <w:lang w:val="en-US" w:bidi="en-US"/>
              </w:rPr>
            </w:pPr>
            <w:r>
              <w:rPr>
                <w:rFonts w:eastAsia="Arial"/>
                <w:b/>
                <w:lang w:val="en-US" w:bidi="en-US"/>
              </w:rPr>
              <w:t>Knowledge and / or Skills</w:t>
            </w:r>
          </w:p>
          <w:p w:rsidR="00D2653A" w:rsidRPr="00E9004D" w:rsidRDefault="00D2653A" w:rsidP="00D2653A">
            <w:pPr>
              <w:spacing w:line="240" w:lineRule="auto"/>
              <w:rPr>
                <w:rFonts w:eastAsia="Arial"/>
                <w:lang w:val="en-US" w:bidi="en-US"/>
              </w:rPr>
            </w:pPr>
          </w:p>
          <w:p w:rsidR="00D2653A" w:rsidRDefault="00FF42AB" w:rsidP="00D2653A">
            <w:pPr>
              <w:numPr>
                <w:ilvl w:val="0"/>
                <w:numId w:val="11"/>
              </w:numPr>
              <w:spacing w:line="240" w:lineRule="auto"/>
              <w:contextualSpacing/>
              <w:rPr>
                <w:rFonts w:eastAsia="Arial"/>
                <w:lang w:val="en-US" w:bidi="en-US"/>
              </w:rPr>
            </w:pPr>
            <w:r>
              <w:rPr>
                <w:rFonts w:eastAsia="Arial"/>
                <w:lang w:val="en-US" w:bidi="en-US"/>
              </w:rPr>
              <w:t xml:space="preserve">Understand and apply </w:t>
            </w:r>
            <w:r w:rsidR="000A667D">
              <w:rPr>
                <w:rFonts w:eastAsia="Arial"/>
                <w:lang w:val="en-US" w:bidi="en-US"/>
              </w:rPr>
              <w:t>unique, specific terms</w:t>
            </w:r>
          </w:p>
          <w:p w:rsidR="000A667D" w:rsidRDefault="00FF42AB" w:rsidP="00D2653A">
            <w:pPr>
              <w:numPr>
                <w:ilvl w:val="0"/>
                <w:numId w:val="11"/>
              </w:numPr>
              <w:spacing w:line="240" w:lineRule="auto"/>
              <w:contextualSpacing/>
              <w:rPr>
                <w:rFonts w:eastAsia="Arial"/>
                <w:lang w:val="en-US" w:bidi="en-US"/>
              </w:rPr>
            </w:pPr>
            <w:r>
              <w:rPr>
                <w:rFonts w:eastAsia="Arial"/>
                <w:lang w:val="en-US" w:bidi="en-US"/>
              </w:rPr>
              <w:t>Understand and apply the u</w:t>
            </w:r>
            <w:r w:rsidR="000A667D">
              <w:rPr>
                <w:rFonts w:eastAsia="Arial"/>
                <w:lang w:val="en-US" w:bidi="en-US"/>
              </w:rPr>
              <w:t>se of the minus operator</w:t>
            </w:r>
            <w:r w:rsidR="005C4B9F">
              <w:rPr>
                <w:rFonts w:eastAsia="Arial"/>
                <w:lang w:val="en-US" w:bidi="en-US"/>
              </w:rPr>
              <w:t xml:space="preserve"> and quotation marks</w:t>
            </w:r>
            <w:r w:rsidR="000A667D">
              <w:rPr>
                <w:rFonts w:eastAsia="Arial"/>
                <w:lang w:val="en-US" w:bidi="en-US"/>
              </w:rPr>
              <w:t xml:space="preserve"> to narrow search</w:t>
            </w:r>
          </w:p>
          <w:p w:rsidR="000A667D" w:rsidRDefault="00FF42AB" w:rsidP="00D2653A">
            <w:pPr>
              <w:numPr>
                <w:ilvl w:val="0"/>
                <w:numId w:val="11"/>
              </w:numPr>
              <w:spacing w:line="240" w:lineRule="auto"/>
              <w:contextualSpacing/>
              <w:rPr>
                <w:rFonts w:eastAsia="Arial"/>
                <w:lang w:val="en-US" w:bidi="en-US"/>
              </w:rPr>
            </w:pPr>
            <w:r>
              <w:rPr>
                <w:rFonts w:eastAsia="Arial"/>
                <w:lang w:val="en-US" w:bidi="en-US"/>
              </w:rPr>
              <w:t xml:space="preserve">Understand and apply </w:t>
            </w:r>
            <w:r w:rsidR="005C4B9F">
              <w:rPr>
                <w:rFonts w:eastAsia="Arial"/>
                <w:lang w:val="en-US" w:bidi="en-US"/>
              </w:rPr>
              <w:t>header tags in search engines</w:t>
            </w:r>
          </w:p>
          <w:p w:rsidR="000A667D" w:rsidRPr="00E9004D" w:rsidRDefault="00FF42AB" w:rsidP="00D2653A">
            <w:pPr>
              <w:numPr>
                <w:ilvl w:val="0"/>
                <w:numId w:val="11"/>
              </w:numPr>
              <w:spacing w:line="240" w:lineRule="auto"/>
              <w:contextualSpacing/>
              <w:rPr>
                <w:rFonts w:eastAsia="Arial"/>
                <w:lang w:val="en-US" w:bidi="en-US"/>
              </w:rPr>
            </w:pPr>
            <w:r>
              <w:rPr>
                <w:rFonts w:eastAsia="Arial"/>
                <w:lang w:val="en-US" w:bidi="en-US"/>
              </w:rPr>
              <w:t>Understand and apply e</w:t>
            </w:r>
            <w:r w:rsidR="000A667D">
              <w:rPr>
                <w:rFonts w:eastAsia="Arial"/>
                <w:lang w:val="en-US" w:bidi="en-US"/>
              </w:rPr>
              <w:t>ffective use of common words and phrases</w:t>
            </w:r>
          </w:p>
          <w:p w:rsidR="00D2653A" w:rsidRDefault="00FF42AB" w:rsidP="00D2653A">
            <w:pPr>
              <w:numPr>
                <w:ilvl w:val="0"/>
                <w:numId w:val="11"/>
              </w:numPr>
              <w:spacing w:line="240" w:lineRule="auto"/>
              <w:contextualSpacing/>
              <w:rPr>
                <w:rFonts w:eastAsia="Arial"/>
                <w:lang w:val="en-US" w:bidi="en-US"/>
              </w:rPr>
            </w:pPr>
            <w:r>
              <w:rPr>
                <w:rFonts w:eastAsia="Arial"/>
                <w:lang w:val="en-US" w:bidi="en-US"/>
              </w:rPr>
              <w:t>Understand and apply</w:t>
            </w:r>
            <w:r w:rsidR="000A667D">
              <w:rPr>
                <w:rFonts w:eastAsia="Arial"/>
                <w:lang w:val="en-US" w:bidi="en-US"/>
              </w:rPr>
              <w:t xml:space="preserve"> capitalization and suffixes</w:t>
            </w:r>
          </w:p>
          <w:p w:rsidR="000A667D" w:rsidRDefault="000A667D" w:rsidP="00D2653A">
            <w:pPr>
              <w:numPr>
                <w:ilvl w:val="0"/>
                <w:numId w:val="11"/>
              </w:numPr>
              <w:spacing w:line="240" w:lineRule="auto"/>
              <w:contextualSpacing/>
              <w:rPr>
                <w:rFonts w:eastAsia="Arial"/>
                <w:lang w:val="en-US" w:bidi="en-US"/>
              </w:rPr>
            </w:pPr>
            <w:r>
              <w:rPr>
                <w:rFonts w:eastAsia="Arial"/>
                <w:lang w:val="en-US" w:bidi="en-US"/>
              </w:rPr>
              <w:t>Using browser history</w:t>
            </w:r>
            <w:r w:rsidR="003033E1">
              <w:rPr>
                <w:rFonts w:eastAsia="Arial"/>
                <w:lang w:val="en-US" w:bidi="en-US"/>
              </w:rPr>
              <w:t xml:space="preserve"> as a</w:t>
            </w:r>
            <w:r w:rsidR="005C4B9F">
              <w:rPr>
                <w:rFonts w:eastAsia="Arial"/>
                <w:lang w:val="en-US" w:bidi="en-US"/>
              </w:rPr>
              <w:t>n effective</w:t>
            </w:r>
            <w:r w:rsidR="003033E1">
              <w:rPr>
                <w:rFonts w:eastAsia="Arial"/>
                <w:lang w:val="en-US" w:bidi="en-US"/>
              </w:rPr>
              <w:t xml:space="preserve"> search tool</w:t>
            </w:r>
          </w:p>
          <w:p w:rsidR="003033E1" w:rsidRPr="00E9004D" w:rsidRDefault="003033E1" w:rsidP="005C4B9F">
            <w:pPr>
              <w:spacing w:line="240" w:lineRule="auto"/>
              <w:ind w:left="360"/>
              <w:contextualSpacing/>
              <w:rPr>
                <w:rFonts w:eastAsia="Arial"/>
                <w:lang w:val="en-US" w:bidi="en-US"/>
              </w:rPr>
            </w:pPr>
          </w:p>
          <w:p w:rsidR="00D2653A" w:rsidRDefault="00D2653A" w:rsidP="00D2653A">
            <w:pPr>
              <w:spacing w:line="240" w:lineRule="auto"/>
              <w:contextualSpacing/>
              <w:rPr>
                <w:rFonts w:eastAsia="Arial"/>
                <w:lang w:val="en-US" w:bidi="en-US"/>
              </w:rPr>
            </w:pPr>
          </w:p>
          <w:p w:rsidR="00D2653A" w:rsidRDefault="00D2653A" w:rsidP="00D2653A">
            <w:pPr>
              <w:spacing w:line="240" w:lineRule="auto"/>
              <w:contextualSpacing/>
              <w:rPr>
                <w:rFonts w:eastAsia="Arial"/>
                <w:lang w:val="en-US" w:bidi="en-US"/>
              </w:rPr>
            </w:pPr>
            <w:r w:rsidRPr="00E9004D">
              <w:rPr>
                <w:rFonts w:eastAsia="Arial"/>
                <w:b/>
                <w:lang w:val="en-US" w:bidi="en-US"/>
              </w:rPr>
              <w:t>Evidence Requirements</w:t>
            </w:r>
          </w:p>
          <w:p w:rsidR="00752E83" w:rsidRDefault="005C4B9F" w:rsidP="005253CC">
            <w:pPr>
              <w:spacing w:line="240" w:lineRule="auto"/>
              <w:contextualSpacing/>
              <w:rPr>
                <w:rFonts w:eastAsia="Arial"/>
                <w:lang w:val="en-US" w:bidi="en-US"/>
              </w:rPr>
            </w:pPr>
            <w:r>
              <w:rPr>
                <w:rFonts w:eastAsia="Arial"/>
                <w:lang w:val="en-US" w:bidi="en-US"/>
              </w:rPr>
              <w:t xml:space="preserve">Learners must be able to show that they can </w:t>
            </w:r>
            <w:r w:rsidR="00E60792">
              <w:rPr>
                <w:rFonts w:eastAsia="Arial"/>
                <w:lang w:val="en-US" w:bidi="en-US"/>
              </w:rPr>
              <w:t xml:space="preserve">create a more defined </w:t>
            </w:r>
            <w:r>
              <w:rPr>
                <w:rFonts w:eastAsia="Arial"/>
                <w:lang w:val="en-US" w:bidi="en-US"/>
              </w:rPr>
              <w:t xml:space="preserve">internet </w:t>
            </w:r>
            <w:r w:rsidR="00E60792">
              <w:rPr>
                <w:rFonts w:eastAsia="Arial"/>
                <w:lang w:val="en-US" w:bidi="en-US"/>
              </w:rPr>
              <w:t>search</w:t>
            </w:r>
            <w:r>
              <w:rPr>
                <w:rFonts w:eastAsia="Arial"/>
                <w:lang w:val="en-US" w:bidi="en-US"/>
              </w:rPr>
              <w:t xml:space="preserve"> by being able to apply at least 3 of the </w:t>
            </w:r>
            <w:r w:rsidR="00C57816">
              <w:rPr>
                <w:rFonts w:eastAsia="Arial"/>
                <w:lang w:val="en-US" w:bidi="en-US"/>
              </w:rPr>
              <w:t xml:space="preserve">effective </w:t>
            </w:r>
            <w:r>
              <w:rPr>
                <w:rFonts w:eastAsia="Arial"/>
                <w:lang w:val="en-US" w:bidi="en-US"/>
              </w:rPr>
              <w:t>internet search techniques</w:t>
            </w:r>
            <w:r w:rsidR="00E60792">
              <w:rPr>
                <w:rFonts w:eastAsia="Arial"/>
                <w:lang w:val="en-US" w:bidi="en-US"/>
              </w:rPr>
              <w:t xml:space="preserve"> from those listed under knowledge and skills. </w:t>
            </w:r>
          </w:p>
          <w:p w:rsidR="00752E83" w:rsidRDefault="00752E83" w:rsidP="005253CC">
            <w:pPr>
              <w:spacing w:line="240" w:lineRule="auto"/>
              <w:contextualSpacing/>
              <w:rPr>
                <w:rFonts w:eastAsia="Arial"/>
                <w:lang w:val="en-US" w:bidi="en-US"/>
              </w:rPr>
            </w:pPr>
          </w:p>
          <w:p w:rsidR="006513D5" w:rsidRDefault="005253CC" w:rsidP="006513D5">
            <w:pPr>
              <w:spacing w:line="240" w:lineRule="auto"/>
              <w:rPr>
                <w:rFonts w:eastAsia="Arial"/>
                <w:b/>
                <w:lang w:val="en-US" w:bidi="en-US"/>
              </w:rPr>
            </w:pPr>
            <w:r w:rsidRPr="00D2653A">
              <w:rPr>
                <w:rFonts w:eastAsia="Arial"/>
                <w:b/>
                <w:u w:val="single"/>
                <w:lang w:val="en-US" w:bidi="en-US"/>
              </w:rPr>
              <w:t xml:space="preserve">OUTCOME </w:t>
            </w:r>
            <w:r>
              <w:rPr>
                <w:rFonts w:eastAsia="Arial"/>
                <w:b/>
                <w:u w:val="single"/>
                <w:lang w:val="en-US" w:bidi="en-US"/>
              </w:rPr>
              <w:t>4</w:t>
            </w:r>
            <w:r>
              <w:rPr>
                <w:rFonts w:eastAsia="Arial"/>
                <w:b/>
                <w:lang w:val="en-US" w:bidi="en-US"/>
              </w:rPr>
              <w:t xml:space="preserve"> - </w:t>
            </w:r>
            <w:r w:rsidR="006513D5">
              <w:rPr>
                <w:rFonts w:eastAsia="Arial"/>
                <w:b/>
                <w:lang w:val="en-US" w:bidi="en-US"/>
              </w:rPr>
              <w:t xml:space="preserve">Safely </w:t>
            </w:r>
            <w:r w:rsidR="005239E6">
              <w:rPr>
                <w:rFonts w:eastAsia="Arial"/>
                <w:b/>
                <w:lang w:val="en-US" w:bidi="en-US"/>
              </w:rPr>
              <w:t xml:space="preserve">signing </w:t>
            </w:r>
            <w:r w:rsidR="006513D5">
              <w:rPr>
                <w:rFonts w:eastAsia="Arial"/>
                <w:b/>
                <w:lang w:val="en-US" w:bidi="en-US"/>
              </w:rPr>
              <w:t xml:space="preserve">up </w:t>
            </w:r>
            <w:r w:rsidR="005239E6">
              <w:rPr>
                <w:rFonts w:eastAsia="Arial"/>
                <w:b/>
                <w:lang w:val="en-US" w:bidi="en-US"/>
              </w:rPr>
              <w:t xml:space="preserve">for </w:t>
            </w:r>
            <w:r w:rsidR="006513D5">
              <w:rPr>
                <w:rFonts w:eastAsia="Arial"/>
                <w:b/>
                <w:lang w:val="en-US" w:bidi="en-US"/>
              </w:rPr>
              <w:t>an account on the internet</w:t>
            </w:r>
          </w:p>
          <w:p w:rsidR="005253CC" w:rsidRPr="00E9004D" w:rsidRDefault="005253CC" w:rsidP="005253CC">
            <w:pPr>
              <w:spacing w:line="240" w:lineRule="auto"/>
              <w:contextualSpacing/>
              <w:rPr>
                <w:rFonts w:eastAsia="Arial"/>
                <w:lang w:val="en-US" w:bidi="en-US"/>
              </w:rPr>
            </w:pPr>
          </w:p>
          <w:p w:rsidR="005253CC" w:rsidRPr="00E9004D" w:rsidRDefault="005253CC" w:rsidP="005253CC">
            <w:pPr>
              <w:spacing w:line="240" w:lineRule="auto"/>
              <w:contextualSpacing/>
              <w:rPr>
                <w:rFonts w:eastAsia="Arial"/>
                <w:b/>
                <w:lang w:val="en-US" w:bidi="en-US"/>
              </w:rPr>
            </w:pPr>
            <w:r>
              <w:rPr>
                <w:rFonts w:eastAsia="Arial"/>
                <w:b/>
                <w:lang w:val="en-US" w:bidi="en-US"/>
              </w:rPr>
              <w:t>Knowledge and / or Skills</w:t>
            </w:r>
          </w:p>
          <w:p w:rsidR="005253CC" w:rsidRPr="00E9004D" w:rsidRDefault="005253CC" w:rsidP="005253CC">
            <w:pPr>
              <w:spacing w:line="240" w:lineRule="auto"/>
              <w:rPr>
                <w:rFonts w:eastAsia="Arial"/>
                <w:lang w:val="en-US" w:bidi="en-US"/>
              </w:rPr>
            </w:pPr>
          </w:p>
          <w:p w:rsidR="005253CC" w:rsidRDefault="005239E6" w:rsidP="001D7BB7">
            <w:pPr>
              <w:numPr>
                <w:ilvl w:val="0"/>
                <w:numId w:val="19"/>
              </w:numPr>
              <w:spacing w:line="240" w:lineRule="auto"/>
              <w:contextualSpacing/>
              <w:rPr>
                <w:rFonts w:eastAsia="Arial"/>
                <w:lang w:val="en-US" w:bidi="en-US"/>
              </w:rPr>
            </w:pPr>
            <w:r>
              <w:rPr>
                <w:rFonts w:eastAsia="Arial"/>
                <w:lang w:val="en-US" w:bidi="en-US"/>
              </w:rPr>
              <w:t>Understand</w:t>
            </w:r>
            <w:r w:rsidR="001D7BB7">
              <w:rPr>
                <w:rFonts w:eastAsia="Arial"/>
                <w:lang w:val="en-US" w:bidi="en-US"/>
              </w:rPr>
              <w:t>ing</w:t>
            </w:r>
            <w:r>
              <w:rPr>
                <w:rFonts w:eastAsia="Arial"/>
                <w:lang w:val="en-US" w:bidi="en-US"/>
              </w:rPr>
              <w:t xml:space="preserve"> safety symbols</w:t>
            </w:r>
          </w:p>
          <w:p w:rsidR="00F53CFA" w:rsidRPr="00F53CFA" w:rsidRDefault="00F53CFA" w:rsidP="00F53CFA">
            <w:pPr>
              <w:numPr>
                <w:ilvl w:val="0"/>
                <w:numId w:val="19"/>
              </w:numPr>
              <w:spacing w:line="240" w:lineRule="auto"/>
              <w:contextualSpacing/>
              <w:rPr>
                <w:rFonts w:eastAsia="Arial"/>
                <w:lang w:val="en-US" w:bidi="en-US"/>
              </w:rPr>
            </w:pPr>
            <w:r>
              <w:rPr>
                <w:rFonts w:eastAsia="Arial"/>
                <w:lang w:val="en-US" w:bidi="en-US"/>
              </w:rPr>
              <w:t>Understanding terms of service and privacy policy</w:t>
            </w:r>
          </w:p>
          <w:p w:rsidR="005239E6" w:rsidRDefault="005239E6" w:rsidP="001D7BB7">
            <w:pPr>
              <w:numPr>
                <w:ilvl w:val="0"/>
                <w:numId w:val="19"/>
              </w:numPr>
              <w:spacing w:line="240" w:lineRule="auto"/>
              <w:contextualSpacing/>
              <w:rPr>
                <w:rFonts w:eastAsia="Arial"/>
                <w:lang w:val="en-US" w:bidi="en-US"/>
              </w:rPr>
            </w:pPr>
            <w:r>
              <w:rPr>
                <w:rFonts w:eastAsia="Arial"/>
                <w:lang w:val="en-US" w:bidi="en-US"/>
              </w:rPr>
              <w:t>Entering signup</w:t>
            </w:r>
            <w:r w:rsidR="001D7BB7">
              <w:rPr>
                <w:rFonts w:eastAsia="Arial"/>
                <w:lang w:val="en-US" w:bidi="en-US"/>
              </w:rPr>
              <w:t xml:space="preserve"> details securely</w:t>
            </w:r>
          </w:p>
          <w:p w:rsidR="001D7BB7" w:rsidRDefault="001D7BB7" w:rsidP="001D7BB7">
            <w:pPr>
              <w:numPr>
                <w:ilvl w:val="0"/>
                <w:numId w:val="19"/>
              </w:numPr>
              <w:spacing w:line="240" w:lineRule="auto"/>
              <w:contextualSpacing/>
              <w:rPr>
                <w:rFonts w:eastAsia="Arial"/>
                <w:lang w:val="en-US" w:bidi="en-US"/>
              </w:rPr>
            </w:pPr>
            <w:r>
              <w:rPr>
                <w:rFonts w:eastAsia="Arial"/>
                <w:lang w:val="en-US" w:bidi="en-US"/>
              </w:rPr>
              <w:t>Creating a safe and practical username</w:t>
            </w:r>
          </w:p>
          <w:p w:rsidR="001D7BB7" w:rsidRDefault="001D7BB7" w:rsidP="001D7BB7">
            <w:pPr>
              <w:numPr>
                <w:ilvl w:val="0"/>
                <w:numId w:val="19"/>
              </w:numPr>
              <w:spacing w:line="240" w:lineRule="auto"/>
              <w:contextualSpacing/>
              <w:rPr>
                <w:rFonts w:eastAsia="Arial"/>
                <w:lang w:val="en-US" w:bidi="en-US"/>
              </w:rPr>
            </w:pPr>
            <w:r>
              <w:rPr>
                <w:rFonts w:eastAsia="Arial"/>
                <w:lang w:val="en-US" w:bidi="en-US"/>
              </w:rPr>
              <w:t>Creating a secure password</w:t>
            </w:r>
          </w:p>
          <w:p w:rsidR="005253CC" w:rsidRPr="00C01331" w:rsidRDefault="001D7BB7" w:rsidP="00C01331">
            <w:pPr>
              <w:numPr>
                <w:ilvl w:val="0"/>
                <w:numId w:val="19"/>
              </w:numPr>
              <w:spacing w:line="240" w:lineRule="auto"/>
              <w:contextualSpacing/>
              <w:rPr>
                <w:rFonts w:eastAsia="Arial"/>
                <w:lang w:val="en-US" w:bidi="en-US"/>
              </w:rPr>
            </w:pPr>
            <w:r>
              <w:rPr>
                <w:rFonts w:eastAsia="Arial"/>
                <w:lang w:val="en-US" w:bidi="en-US"/>
              </w:rPr>
              <w:t>Setting recovery options</w:t>
            </w:r>
          </w:p>
          <w:p w:rsidR="005253CC" w:rsidRDefault="005253CC" w:rsidP="005253CC">
            <w:pPr>
              <w:spacing w:line="240" w:lineRule="auto"/>
              <w:contextualSpacing/>
              <w:rPr>
                <w:rFonts w:eastAsia="Arial"/>
                <w:lang w:val="en-US" w:bidi="en-US"/>
              </w:rPr>
            </w:pPr>
          </w:p>
          <w:p w:rsidR="005253CC" w:rsidRDefault="005253CC" w:rsidP="005253CC">
            <w:pPr>
              <w:spacing w:line="240" w:lineRule="auto"/>
              <w:contextualSpacing/>
              <w:rPr>
                <w:rFonts w:eastAsia="Arial"/>
                <w:b/>
                <w:lang w:val="en-US" w:bidi="en-US"/>
              </w:rPr>
            </w:pPr>
            <w:r w:rsidRPr="00E9004D">
              <w:rPr>
                <w:rFonts w:eastAsia="Arial"/>
                <w:b/>
                <w:lang w:val="en-US" w:bidi="en-US"/>
              </w:rPr>
              <w:t>Evidence Requirements</w:t>
            </w:r>
          </w:p>
          <w:p w:rsidR="005253CC" w:rsidRDefault="00A54D51" w:rsidP="005253CC">
            <w:pPr>
              <w:spacing w:line="240" w:lineRule="auto"/>
              <w:contextualSpacing/>
              <w:rPr>
                <w:rFonts w:eastAsia="Arial"/>
                <w:b/>
                <w:lang w:val="en-US" w:bidi="en-US"/>
              </w:rPr>
            </w:pPr>
            <w:r>
              <w:rPr>
                <w:rFonts w:eastAsia="Arial"/>
                <w:b/>
                <w:lang w:val="en-US" w:bidi="en-US"/>
              </w:rPr>
              <w:t>Learner must be able to show they understand the key elements of signing up safely to an internet account</w:t>
            </w:r>
            <w:r w:rsidR="00B17538">
              <w:rPr>
                <w:rFonts w:eastAsia="Arial"/>
                <w:b/>
                <w:lang w:val="en-US" w:bidi="en-US"/>
              </w:rPr>
              <w:t xml:space="preserve">. </w:t>
            </w:r>
            <w:r w:rsidR="00041015">
              <w:rPr>
                <w:rFonts w:eastAsia="Arial"/>
                <w:b/>
                <w:lang w:val="en-US" w:bidi="en-US"/>
              </w:rPr>
              <w:t>Learners</w:t>
            </w:r>
            <w:r>
              <w:rPr>
                <w:rFonts w:eastAsia="Arial"/>
                <w:b/>
                <w:lang w:val="en-US" w:bidi="en-US"/>
              </w:rPr>
              <w:t xml:space="preserve"> must actively sign up for an internet account</w:t>
            </w:r>
            <w:r w:rsidR="00B17538">
              <w:rPr>
                <w:rFonts w:eastAsia="Arial"/>
                <w:b/>
                <w:lang w:val="en-US" w:bidi="en-US"/>
              </w:rPr>
              <w:t>.</w:t>
            </w:r>
            <w:r>
              <w:rPr>
                <w:rFonts w:eastAsia="Arial"/>
                <w:b/>
                <w:lang w:val="en-US" w:bidi="en-US"/>
              </w:rPr>
              <w:t xml:space="preserve"> </w:t>
            </w:r>
          </w:p>
          <w:p w:rsidR="00041015" w:rsidRDefault="00041015" w:rsidP="005253CC">
            <w:pPr>
              <w:spacing w:line="240" w:lineRule="auto"/>
              <w:contextualSpacing/>
              <w:rPr>
                <w:rFonts w:eastAsia="Arial"/>
                <w:b/>
                <w:lang w:val="en-US" w:bidi="en-US"/>
              </w:rPr>
            </w:pPr>
          </w:p>
          <w:p w:rsidR="001D7BB7" w:rsidRDefault="005253CC" w:rsidP="001D7BB7">
            <w:pPr>
              <w:spacing w:line="240" w:lineRule="auto"/>
              <w:rPr>
                <w:rFonts w:eastAsia="Arial"/>
                <w:b/>
                <w:lang w:val="en-US" w:bidi="en-US"/>
              </w:rPr>
            </w:pPr>
            <w:r w:rsidRPr="00D2653A">
              <w:rPr>
                <w:rFonts w:eastAsia="Arial"/>
                <w:b/>
                <w:u w:val="single"/>
                <w:lang w:val="en-US" w:bidi="en-US"/>
              </w:rPr>
              <w:t xml:space="preserve">OUTCOME </w:t>
            </w:r>
            <w:r>
              <w:rPr>
                <w:rFonts w:eastAsia="Arial"/>
                <w:b/>
                <w:u w:val="single"/>
                <w:lang w:val="en-US" w:bidi="en-US"/>
              </w:rPr>
              <w:t>5</w:t>
            </w:r>
            <w:r>
              <w:rPr>
                <w:rFonts w:eastAsia="Arial"/>
                <w:b/>
                <w:lang w:val="en-US" w:bidi="en-US"/>
              </w:rPr>
              <w:t xml:space="preserve"> - </w:t>
            </w:r>
            <w:r w:rsidR="004B3C9B">
              <w:rPr>
                <w:rFonts w:eastAsia="Arial"/>
                <w:b/>
                <w:lang w:val="en-US" w:bidi="en-US"/>
              </w:rPr>
              <w:t xml:space="preserve">Process data to </w:t>
            </w:r>
            <w:r w:rsidR="003826E5">
              <w:rPr>
                <w:rFonts w:eastAsia="Arial"/>
                <w:b/>
                <w:lang w:val="en-US" w:bidi="en-US"/>
              </w:rPr>
              <w:t>C</w:t>
            </w:r>
            <w:r w:rsidR="001D7BB7">
              <w:rPr>
                <w:rFonts w:eastAsia="Arial"/>
                <w:b/>
                <w:lang w:val="en-US" w:bidi="en-US"/>
              </w:rPr>
              <w:t>loud</w:t>
            </w:r>
            <w:r w:rsidR="004B3C9B">
              <w:rPr>
                <w:rFonts w:eastAsia="Arial"/>
                <w:b/>
                <w:lang w:val="en-US" w:bidi="en-US"/>
              </w:rPr>
              <w:t xml:space="preserve"> Backup</w:t>
            </w:r>
          </w:p>
          <w:p w:rsidR="005253CC" w:rsidRPr="00E9004D" w:rsidRDefault="005253CC" w:rsidP="005253CC">
            <w:pPr>
              <w:spacing w:line="240" w:lineRule="auto"/>
              <w:contextualSpacing/>
              <w:rPr>
                <w:rFonts w:eastAsia="Arial"/>
                <w:lang w:val="en-US" w:bidi="en-US"/>
              </w:rPr>
            </w:pPr>
          </w:p>
          <w:p w:rsidR="005253CC" w:rsidRPr="00E9004D" w:rsidRDefault="005253CC" w:rsidP="005253CC">
            <w:pPr>
              <w:spacing w:line="240" w:lineRule="auto"/>
              <w:contextualSpacing/>
              <w:rPr>
                <w:rFonts w:eastAsia="Arial"/>
                <w:b/>
                <w:lang w:val="en-US" w:bidi="en-US"/>
              </w:rPr>
            </w:pPr>
            <w:r>
              <w:rPr>
                <w:rFonts w:eastAsia="Arial"/>
                <w:b/>
                <w:lang w:val="en-US" w:bidi="en-US"/>
              </w:rPr>
              <w:t>Knowledge and / or Skills</w:t>
            </w:r>
          </w:p>
          <w:p w:rsidR="005253CC" w:rsidRPr="00E9004D" w:rsidRDefault="005253CC" w:rsidP="005253CC">
            <w:pPr>
              <w:spacing w:line="240" w:lineRule="auto"/>
              <w:rPr>
                <w:rFonts w:eastAsia="Arial"/>
                <w:lang w:val="en-US" w:bidi="en-US"/>
              </w:rPr>
            </w:pPr>
          </w:p>
          <w:p w:rsidR="005253CC" w:rsidRPr="00A60AF6" w:rsidRDefault="003826E5" w:rsidP="00A60AF6">
            <w:pPr>
              <w:pStyle w:val="ListParagraph"/>
              <w:numPr>
                <w:ilvl w:val="0"/>
                <w:numId w:val="24"/>
              </w:numPr>
              <w:spacing w:line="240" w:lineRule="auto"/>
              <w:rPr>
                <w:rFonts w:eastAsia="Arial"/>
                <w:lang w:val="en-US" w:bidi="en-US"/>
              </w:rPr>
            </w:pPr>
            <w:r w:rsidRPr="00A60AF6">
              <w:rPr>
                <w:rFonts w:eastAsia="Arial"/>
                <w:lang w:val="en-US" w:bidi="en-US"/>
              </w:rPr>
              <w:t>Understanding the pri</w:t>
            </w:r>
            <w:r w:rsidR="009C31D8" w:rsidRPr="00A60AF6">
              <w:rPr>
                <w:rFonts w:eastAsia="Arial"/>
                <w:lang w:val="en-US" w:bidi="en-US"/>
              </w:rPr>
              <w:t>n</w:t>
            </w:r>
            <w:r w:rsidRPr="00A60AF6">
              <w:rPr>
                <w:rFonts w:eastAsia="Arial"/>
                <w:lang w:val="en-US" w:bidi="en-US"/>
              </w:rPr>
              <w:t xml:space="preserve">ciples of </w:t>
            </w:r>
            <w:r w:rsidR="00B17538" w:rsidRPr="00A60AF6">
              <w:rPr>
                <w:rFonts w:eastAsia="Arial"/>
                <w:lang w:val="en-US" w:bidi="en-US"/>
              </w:rPr>
              <w:t>backing up data to the cloud</w:t>
            </w:r>
          </w:p>
          <w:p w:rsidR="00C01331" w:rsidRPr="00A60AF6" w:rsidRDefault="004B3C9B" w:rsidP="00A60AF6">
            <w:pPr>
              <w:pStyle w:val="ListParagraph"/>
              <w:numPr>
                <w:ilvl w:val="0"/>
                <w:numId w:val="24"/>
              </w:numPr>
              <w:spacing w:line="240" w:lineRule="auto"/>
              <w:rPr>
                <w:rFonts w:eastAsia="Arial"/>
                <w:lang w:val="en-US" w:bidi="en-US"/>
              </w:rPr>
            </w:pPr>
            <w:r w:rsidRPr="00A60AF6">
              <w:rPr>
                <w:rFonts w:eastAsia="Arial"/>
                <w:lang w:val="en-US" w:bidi="en-US"/>
              </w:rPr>
              <w:t>Assessing the pros and cons of using cloud back</w:t>
            </w:r>
            <w:r w:rsidR="00B17538" w:rsidRPr="00A60AF6">
              <w:rPr>
                <w:rFonts w:eastAsia="Arial"/>
                <w:lang w:val="en-US" w:bidi="en-US"/>
              </w:rPr>
              <w:t>up</w:t>
            </w:r>
          </w:p>
          <w:p w:rsidR="00C01331" w:rsidRPr="00A60AF6" w:rsidRDefault="00C01331" w:rsidP="00A60AF6">
            <w:pPr>
              <w:pStyle w:val="ListParagraph"/>
              <w:numPr>
                <w:ilvl w:val="0"/>
                <w:numId w:val="24"/>
              </w:numPr>
              <w:spacing w:line="240" w:lineRule="auto"/>
              <w:rPr>
                <w:rFonts w:eastAsia="Arial"/>
                <w:lang w:val="en-US" w:bidi="en-US"/>
              </w:rPr>
            </w:pPr>
            <w:r w:rsidRPr="00A60AF6">
              <w:rPr>
                <w:rFonts w:eastAsia="Arial"/>
                <w:lang w:val="en-US" w:bidi="en-US"/>
              </w:rPr>
              <w:t xml:space="preserve">Accessing cloud </w:t>
            </w:r>
            <w:r w:rsidR="00FD3DBB">
              <w:rPr>
                <w:rFonts w:eastAsia="Arial"/>
                <w:lang w:val="en-US" w:bidi="en-US"/>
              </w:rPr>
              <w:t xml:space="preserve">backup </w:t>
            </w:r>
            <w:r w:rsidRPr="00A60AF6">
              <w:rPr>
                <w:rFonts w:eastAsia="Arial"/>
                <w:lang w:val="en-US" w:bidi="en-US"/>
              </w:rPr>
              <w:t>space safely</w:t>
            </w:r>
          </w:p>
          <w:p w:rsidR="00A60AF6" w:rsidRPr="00A60AF6" w:rsidRDefault="00132A88" w:rsidP="00A60AF6">
            <w:pPr>
              <w:pStyle w:val="ListParagraph"/>
              <w:numPr>
                <w:ilvl w:val="0"/>
                <w:numId w:val="24"/>
              </w:numPr>
              <w:spacing w:line="240" w:lineRule="auto"/>
              <w:rPr>
                <w:rFonts w:eastAsia="Arial"/>
                <w:lang w:val="en-US" w:bidi="en-US"/>
              </w:rPr>
            </w:pPr>
            <w:r w:rsidRPr="00A60AF6">
              <w:rPr>
                <w:rFonts w:eastAsia="Arial"/>
                <w:lang w:val="en-US" w:bidi="en-US"/>
              </w:rPr>
              <w:t>Signing up for</w:t>
            </w:r>
            <w:r w:rsidR="004B3C9B" w:rsidRPr="00A60AF6">
              <w:rPr>
                <w:rFonts w:eastAsia="Arial"/>
                <w:lang w:val="en-US" w:bidi="en-US"/>
              </w:rPr>
              <w:t xml:space="preserve">  free cloud backup space on a</w:t>
            </w:r>
            <w:r w:rsidRPr="00A60AF6">
              <w:rPr>
                <w:rFonts w:eastAsia="Arial"/>
                <w:lang w:val="en-US" w:bidi="en-US"/>
              </w:rPr>
              <w:t>n</w:t>
            </w:r>
            <w:r w:rsidR="004B3C9B" w:rsidRPr="00A60AF6">
              <w:rPr>
                <w:rFonts w:eastAsia="Arial"/>
                <w:lang w:val="en-US" w:bidi="en-US"/>
              </w:rPr>
              <w:t xml:space="preserve"> e-mail account</w:t>
            </w:r>
          </w:p>
          <w:p w:rsidR="00C01331" w:rsidRPr="00A60AF6" w:rsidRDefault="00A60AF6" w:rsidP="00A60AF6">
            <w:pPr>
              <w:pStyle w:val="ListParagraph"/>
              <w:numPr>
                <w:ilvl w:val="0"/>
                <w:numId w:val="24"/>
              </w:numPr>
              <w:spacing w:line="240" w:lineRule="auto"/>
              <w:rPr>
                <w:rFonts w:eastAsia="Arial"/>
                <w:lang w:val="en-US" w:bidi="en-US"/>
              </w:rPr>
            </w:pPr>
            <w:r w:rsidRPr="00A60AF6">
              <w:rPr>
                <w:rFonts w:eastAsia="Arial"/>
                <w:lang w:val="en-US" w:bidi="en-US"/>
              </w:rPr>
              <w:t>P</w:t>
            </w:r>
            <w:r w:rsidR="00C01331" w:rsidRPr="00A60AF6">
              <w:rPr>
                <w:rFonts w:eastAsia="Arial"/>
                <w:lang w:val="en-US" w:bidi="en-US"/>
              </w:rPr>
              <w:t>lacing back-up data in a cloud space</w:t>
            </w:r>
          </w:p>
          <w:p w:rsidR="005253CC" w:rsidRDefault="005253CC" w:rsidP="005253CC">
            <w:pPr>
              <w:spacing w:line="240" w:lineRule="auto"/>
              <w:contextualSpacing/>
              <w:rPr>
                <w:rFonts w:eastAsia="Arial"/>
                <w:lang w:val="en-US" w:bidi="en-US"/>
              </w:rPr>
            </w:pPr>
          </w:p>
          <w:p w:rsidR="005253CC" w:rsidRDefault="005253CC" w:rsidP="005253CC">
            <w:pPr>
              <w:spacing w:line="240" w:lineRule="auto"/>
              <w:contextualSpacing/>
              <w:rPr>
                <w:rFonts w:eastAsia="Arial"/>
                <w:lang w:val="en-US" w:bidi="en-US"/>
              </w:rPr>
            </w:pPr>
            <w:r w:rsidRPr="00E9004D">
              <w:rPr>
                <w:rFonts w:eastAsia="Arial"/>
                <w:b/>
                <w:lang w:val="en-US" w:bidi="en-US"/>
              </w:rPr>
              <w:t>Evidence Requirements</w:t>
            </w:r>
          </w:p>
          <w:p w:rsidR="005253CC" w:rsidRDefault="005253CC" w:rsidP="005253CC">
            <w:pPr>
              <w:spacing w:line="240" w:lineRule="auto"/>
              <w:contextualSpacing/>
              <w:rPr>
                <w:rFonts w:eastAsia="Arial"/>
                <w:lang w:val="en-US" w:bidi="en-US"/>
              </w:rPr>
            </w:pPr>
          </w:p>
          <w:p w:rsidR="00D2653A" w:rsidRDefault="00B17538" w:rsidP="004B6681">
            <w:pPr>
              <w:spacing w:line="240" w:lineRule="auto"/>
              <w:contextualSpacing/>
              <w:rPr>
                <w:rFonts w:eastAsia="Arial"/>
                <w:lang w:val="en-US" w:bidi="en-US"/>
              </w:rPr>
            </w:pPr>
            <w:r>
              <w:rPr>
                <w:rFonts w:eastAsia="Arial"/>
                <w:lang w:val="en-US" w:bidi="en-US"/>
              </w:rPr>
              <w:t xml:space="preserve">Learner should be able to describe the purpose of backing up data to the cloud. Learners </w:t>
            </w:r>
            <w:r w:rsidR="00132A88">
              <w:rPr>
                <w:rFonts w:eastAsia="Arial"/>
                <w:lang w:val="en-US" w:bidi="en-US"/>
              </w:rPr>
              <w:t>must</w:t>
            </w:r>
            <w:r>
              <w:rPr>
                <w:rFonts w:eastAsia="Arial"/>
                <w:lang w:val="en-US" w:bidi="en-US"/>
              </w:rPr>
              <w:t xml:space="preserve"> be able to name 2 pros and 2 cons of backing up data to the cloud. Learners must back up data to </w:t>
            </w:r>
            <w:r w:rsidR="00132A88">
              <w:rPr>
                <w:rFonts w:eastAsia="Arial"/>
                <w:lang w:val="en-US" w:bidi="en-US"/>
              </w:rPr>
              <w:t xml:space="preserve">free </w:t>
            </w:r>
            <w:r>
              <w:rPr>
                <w:rFonts w:eastAsia="Arial"/>
                <w:lang w:val="en-US" w:bidi="en-US"/>
              </w:rPr>
              <w:t xml:space="preserve">cloud </w:t>
            </w:r>
            <w:r w:rsidR="00132A88">
              <w:rPr>
                <w:rFonts w:eastAsia="Arial"/>
                <w:lang w:val="en-US" w:bidi="en-US"/>
              </w:rPr>
              <w:t>backup space which they have signed up to.</w:t>
            </w:r>
          </w:p>
          <w:p w:rsidR="00D2653A" w:rsidRPr="00E9004D" w:rsidRDefault="00D2653A" w:rsidP="004B6681">
            <w:pPr>
              <w:spacing w:line="240" w:lineRule="auto"/>
              <w:contextualSpacing/>
              <w:rPr>
                <w:rFonts w:eastAsia="Arial"/>
                <w:lang w:val="en-US" w:bidi="en-US"/>
              </w:rPr>
            </w:pPr>
          </w:p>
        </w:tc>
      </w:tr>
    </w:tbl>
    <w:p w:rsidR="00D2653A" w:rsidRDefault="00D2653A"/>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7513"/>
      </w:tblGrid>
      <w:tr w:rsidR="005C21F0" w:rsidRPr="00E9004D" w:rsidTr="005C21F0">
        <w:trPr>
          <w:trHeight w:val="490"/>
        </w:trPr>
        <w:tc>
          <w:tcPr>
            <w:tcW w:w="9889" w:type="dxa"/>
            <w:gridSpan w:val="3"/>
            <w:shd w:val="clear" w:color="auto" w:fill="D9D9D9"/>
            <w:tcMar>
              <w:top w:w="57" w:type="dxa"/>
              <w:bottom w:w="57" w:type="dxa"/>
            </w:tcMar>
            <w:vAlign w:val="center"/>
          </w:tcPr>
          <w:p w:rsidR="005C21F0" w:rsidRPr="00E9004D" w:rsidRDefault="005C21F0" w:rsidP="006E7422">
            <w:pPr>
              <w:spacing w:line="240" w:lineRule="auto"/>
            </w:pPr>
            <w:r>
              <w:rPr>
                <w:rFonts w:eastAsia="Arial"/>
                <w:b/>
                <w:lang w:val="en-US" w:bidi="en-US"/>
              </w:rPr>
              <w:t>Guidance on Delivery a</w:t>
            </w:r>
            <w:r w:rsidRPr="00E9004D">
              <w:rPr>
                <w:rFonts w:eastAsia="Arial"/>
                <w:b/>
                <w:lang w:val="en-US" w:bidi="en-US"/>
              </w:rPr>
              <w:t>nd Assessment</w:t>
            </w:r>
          </w:p>
        </w:tc>
      </w:tr>
      <w:tr w:rsidR="00D2653A" w:rsidRPr="00E9004D" w:rsidTr="0067018D">
        <w:tc>
          <w:tcPr>
            <w:tcW w:w="9889" w:type="dxa"/>
            <w:gridSpan w:val="3"/>
            <w:shd w:val="clear" w:color="auto" w:fill="auto"/>
            <w:tcMar>
              <w:top w:w="142" w:type="dxa"/>
              <w:bottom w:w="142" w:type="dxa"/>
            </w:tcMar>
          </w:tcPr>
          <w:p w:rsidR="00525B87" w:rsidRDefault="00525B87" w:rsidP="00A54D51">
            <w:pPr>
              <w:spacing w:line="240" w:lineRule="auto"/>
              <w:contextualSpacing/>
              <w:rPr>
                <w:rFonts w:eastAsia="Arial"/>
                <w:b/>
                <w:lang w:val="en-US" w:bidi="en-US"/>
              </w:rPr>
            </w:pPr>
            <w:r>
              <w:rPr>
                <w:rFonts w:eastAsia="Arial"/>
                <w:b/>
                <w:lang w:val="en-US" w:bidi="en-US"/>
              </w:rPr>
              <w:t>Outcome 1</w:t>
            </w:r>
          </w:p>
          <w:p w:rsidR="00525B87" w:rsidRDefault="00171FDE" w:rsidP="00525B87">
            <w:pPr>
              <w:spacing w:line="240" w:lineRule="auto"/>
              <w:contextualSpacing/>
              <w:rPr>
                <w:rFonts w:eastAsia="Arial"/>
                <w:lang w:val="en-US" w:bidi="en-US"/>
              </w:rPr>
            </w:pPr>
            <w:r>
              <w:rPr>
                <w:rFonts w:eastAsia="Arial"/>
                <w:lang w:val="en-US" w:bidi="en-US"/>
              </w:rPr>
              <w:t>Assessment for Outcome 1</w:t>
            </w:r>
            <w:r w:rsidR="00525B87">
              <w:rPr>
                <w:rFonts w:eastAsia="Arial"/>
                <w:lang w:val="en-US" w:bidi="en-US"/>
              </w:rPr>
              <w:t xml:space="preserve"> can be </w:t>
            </w:r>
            <w:r>
              <w:rPr>
                <w:rFonts w:eastAsia="Arial"/>
                <w:lang w:val="en-US" w:bidi="en-US"/>
              </w:rPr>
              <w:t>achieved</w:t>
            </w:r>
            <w:r w:rsidR="00525B87">
              <w:rPr>
                <w:rFonts w:eastAsia="Arial"/>
                <w:lang w:val="en-US" w:bidi="en-US"/>
              </w:rPr>
              <w:t xml:space="preserve"> by </w:t>
            </w:r>
            <w:r>
              <w:rPr>
                <w:rFonts w:eastAsia="Arial"/>
                <w:lang w:val="en-US" w:bidi="en-US"/>
              </w:rPr>
              <w:t xml:space="preserve">encouraging students to produce an unformatted written document of their choice and then asking them to reformat the document taking into account the knowledge and skills </w:t>
            </w:r>
            <w:r w:rsidR="00132A88">
              <w:rPr>
                <w:rFonts w:eastAsia="Arial"/>
                <w:lang w:val="en-US" w:bidi="en-US"/>
              </w:rPr>
              <w:t>described in a-g</w:t>
            </w:r>
            <w:r w:rsidR="00525B87">
              <w:rPr>
                <w:rFonts w:eastAsia="Arial"/>
                <w:lang w:val="en-US" w:bidi="en-US"/>
              </w:rPr>
              <w:t>.</w:t>
            </w:r>
            <w:r w:rsidR="00132A88">
              <w:rPr>
                <w:rFonts w:eastAsia="Arial"/>
                <w:lang w:val="en-US" w:bidi="en-US"/>
              </w:rPr>
              <w:t xml:space="preserve"> </w:t>
            </w:r>
            <w:r>
              <w:rPr>
                <w:rFonts w:eastAsia="Arial"/>
                <w:lang w:val="en-US" w:bidi="en-US"/>
              </w:rPr>
              <w:t>If students are not able to produce a piece of written work then an unformatted piece of work should be given to them to format as described in a-g. Both the unformatted and the formatted document should be held for evidence. The formatting can be undertaken</w:t>
            </w:r>
            <w:r w:rsidR="00AE1C65">
              <w:rPr>
                <w:rFonts w:eastAsia="Arial"/>
                <w:lang w:val="en-US" w:bidi="en-US"/>
              </w:rPr>
              <w:t xml:space="preserve"> formatively</w:t>
            </w:r>
            <w:r>
              <w:rPr>
                <w:rFonts w:eastAsia="Arial"/>
                <w:lang w:val="en-US" w:bidi="en-US"/>
              </w:rPr>
              <w:t xml:space="preserve"> as part of the teaching and learning or as a summative assessment.</w:t>
            </w:r>
            <w:r w:rsidR="009A7778">
              <w:rPr>
                <w:rFonts w:eastAsia="Arial"/>
                <w:lang w:val="en-US" w:bidi="en-US"/>
              </w:rPr>
              <w:t xml:space="preserve"> Performance of the task will be recorded in the student formative and summative assessment workbooks</w:t>
            </w:r>
          </w:p>
          <w:p w:rsidR="00525B87" w:rsidRDefault="00525B87" w:rsidP="00525B87">
            <w:pPr>
              <w:spacing w:line="240" w:lineRule="auto"/>
              <w:contextualSpacing/>
              <w:rPr>
                <w:rFonts w:eastAsia="Arial"/>
                <w:lang w:val="en-US" w:bidi="en-US"/>
              </w:rPr>
            </w:pPr>
          </w:p>
          <w:p w:rsidR="00525B87" w:rsidRDefault="00525B87" w:rsidP="00A54D51">
            <w:pPr>
              <w:spacing w:line="240" w:lineRule="auto"/>
              <w:contextualSpacing/>
              <w:rPr>
                <w:rFonts w:eastAsia="Arial"/>
                <w:b/>
                <w:lang w:val="en-US" w:bidi="en-US"/>
              </w:rPr>
            </w:pPr>
          </w:p>
          <w:p w:rsidR="00C57816" w:rsidRDefault="00C57816" w:rsidP="00A54D51">
            <w:pPr>
              <w:spacing w:line="240" w:lineRule="auto"/>
              <w:contextualSpacing/>
              <w:rPr>
                <w:rFonts w:eastAsia="Arial"/>
                <w:b/>
                <w:lang w:val="en-US" w:bidi="en-US"/>
              </w:rPr>
            </w:pPr>
            <w:r>
              <w:rPr>
                <w:rFonts w:eastAsia="Arial"/>
                <w:b/>
                <w:lang w:val="en-US" w:bidi="en-US"/>
              </w:rPr>
              <w:t>Outcome 2</w:t>
            </w:r>
          </w:p>
          <w:p w:rsidR="00C57816" w:rsidRDefault="00C57816" w:rsidP="00C57816">
            <w:pPr>
              <w:spacing w:line="240" w:lineRule="auto"/>
              <w:contextualSpacing/>
              <w:rPr>
                <w:rFonts w:eastAsia="Arial"/>
                <w:lang w:val="en-US" w:bidi="en-US"/>
              </w:rPr>
            </w:pPr>
            <w:r>
              <w:rPr>
                <w:rFonts w:eastAsia="Arial"/>
                <w:lang w:val="en-US" w:bidi="en-US"/>
              </w:rPr>
              <w:t xml:space="preserve">The learner should record the physical evidence of the import with screenshot evidence of the imported photograph </w:t>
            </w:r>
            <w:r w:rsidR="00D04DA7">
              <w:rPr>
                <w:rFonts w:eastAsia="Arial"/>
                <w:lang w:val="en-US" w:bidi="en-US"/>
              </w:rPr>
              <w:t xml:space="preserve">and image. Alternatively this can be combined with outcome 1 and incorporated in to the </w:t>
            </w:r>
            <w:proofErr w:type="gramStart"/>
            <w:r w:rsidR="00D04DA7">
              <w:rPr>
                <w:rFonts w:eastAsia="Arial"/>
                <w:lang w:val="en-US" w:bidi="en-US"/>
              </w:rPr>
              <w:t>learners</w:t>
            </w:r>
            <w:proofErr w:type="gramEnd"/>
            <w:r w:rsidR="00D04DA7">
              <w:rPr>
                <w:rFonts w:eastAsia="Arial"/>
                <w:lang w:val="en-US" w:bidi="en-US"/>
              </w:rPr>
              <w:t xml:space="preserve"> document</w:t>
            </w:r>
            <w:r>
              <w:rPr>
                <w:rFonts w:eastAsia="Arial"/>
                <w:lang w:val="en-US" w:bidi="en-US"/>
              </w:rPr>
              <w:t xml:space="preserve">. The lecturer may observe and record the operation where this is applicable. Performance of the task will be recorded in the student </w:t>
            </w:r>
            <w:r w:rsidR="009A7778">
              <w:rPr>
                <w:rFonts w:eastAsia="Arial"/>
                <w:lang w:val="en-US" w:bidi="en-US"/>
              </w:rPr>
              <w:t xml:space="preserve">formative and summative </w:t>
            </w:r>
            <w:r>
              <w:rPr>
                <w:rFonts w:eastAsia="Arial"/>
                <w:lang w:val="en-US" w:bidi="en-US"/>
              </w:rPr>
              <w:t>assessment workbook</w:t>
            </w:r>
            <w:r w:rsidR="009A7778">
              <w:rPr>
                <w:rFonts w:eastAsia="Arial"/>
                <w:lang w:val="en-US" w:bidi="en-US"/>
              </w:rPr>
              <w:t>s</w:t>
            </w:r>
            <w:r>
              <w:rPr>
                <w:rFonts w:eastAsia="Arial"/>
                <w:lang w:val="en-US" w:bidi="en-US"/>
              </w:rPr>
              <w:t>.</w:t>
            </w:r>
          </w:p>
          <w:p w:rsidR="00C57816" w:rsidRDefault="00C57816" w:rsidP="00A54D51">
            <w:pPr>
              <w:spacing w:line="240" w:lineRule="auto"/>
              <w:contextualSpacing/>
              <w:rPr>
                <w:rFonts w:eastAsia="Arial"/>
                <w:b/>
                <w:lang w:val="en-US" w:bidi="en-US"/>
              </w:rPr>
            </w:pPr>
          </w:p>
          <w:p w:rsidR="00C57816" w:rsidRDefault="00C57816" w:rsidP="00A54D51">
            <w:pPr>
              <w:spacing w:line="240" w:lineRule="auto"/>
              <w:contextualSpacing/>
              <w:rPr>
                <w:rFonts w:eastAsia="Arial"/>
                <w:b/>
                <w:lang w:val="en-US" w:bidi="en-US"/>
              </w:rPr>
            </w:pPr>
            <w:r>
              <w:rPr>
                <w:rFonts w:eastAsia="Arial"/>
                <w:b/>
                <w:lang w:val="en-US" w:bidi="en-US"/>
              </w:rPr>
              <w:t>Outcome 3</w:t>
            </w:r>
          </w:p>
          <w:p w:rsidR="00C57816" w:rsidRDefault="00C57816" w:rsidP="00A54D51">
            <w:pPr>
              <w:spacing w:line="240" w:lineRule="auto"/>
              <w:contextualSpacing/>
              <w:rPr>
                <w:rFonts w:eastAsia="Arial"/>
                <w:b/>
                <w:lang w:val="en-US" w:bidi="en-US"/>
              </w:rPr>
            </w:pPr>
          </w:p>
          <w:p w:rsidR="00C57816" w:rsidRDefault="00C57816" w:rsidP="00C57816">
            <w:pPr>
              <w:spacing w:line="240" w:lineRule="auto"/>
              <w:contextualSpacing/>
              <w:rPr>
                <w:rFonts w:eastAsia="Arial"/>
                <w:lang w:val="en-US" w:bidi="en-US"/>
              </w:rPr>
            </w:pPr>
            <w:r>
              <w:rPr>
                <w:rFonts w:eastAsia="Arial"/>
                <w:lang w:val="en-US" w:bidi="en-US"/>
              </w:rPr>
              <w:t>The learner must search for a chosen or given content topic</w:t>
            </w:r>
            <w:proofErr w:type="gramStart"/>
            <w:r w:rsidR="00D04DA7">
              <w:rPr>
                <w:rFonts w:eastAsia="Arial"/>
                <w:lang w:val="en-US" w:bidi="en-US"/>
              </w:rPr>
              <w:t>.</w:t>
            </w:r>
            <w:r>
              <w:rPr>
                <w:rFonts w:eastAsia="Arial"/>
                <w:lang w:val="en-US" w:bidi="en-US"/>
              </w:rPr>
              <w:t>.</w:t>
            </w:r>
            <w:proofErr w:type="gramEnd"/>
            <w:r>
              <w:rPr>
                <w:rFonts w:eastAsia="Arial"/>
                <w:lang w:val="en-US" w:bidi="en-US"/>
              </w:rPr>
              <w:t xml:space="preserve"> </w:t>
            </w:r>
            <w:r w:rsidR="00D04DA7">
              <w:rPr>
                <w:rFonts w:eastAsia="Arial"/>
                <w:lang w:val="en-US" w:bidi="en-US"/>
              </w:rPr>
              <w:t xml:space="preserve">The learner </w:t>
            </w:r>
            <w:r>
              <w:rPr>
                <w:rFonts w:eastAsia="Arial"/>
                <w:lang w:val="en-US" w:bidi="en-US"/>
              </w:rPr>
              <w:t xml:space="preserve">must </w:t>
            </w:r>
            <w:r w:rsidR="00D04DA7">
              <w:rPr>
                <w:rFonts w:eastAsia="Arial"/>
                <w:lang w:val="en-US" w:bidi="en-US"/>
              </w:rPr>
              <w:t xml:space="preserve">then </w:t>
            </w:r>
            <w:r>
              <w:rPr>
                <w:rFonts w:eastAsia="Arial"/>
                <w:lang w:val="en-US" w:bidi="en-US"/>
              </w:rPr>
              <w:t xml:space="preserve">show how using the techniques learned </w:t>
            </w:r>
            <w:r w:rsidR="00F53CFA">
              <w:rPr>
                <w:rFonts w:eastAsia="Arial"/>
                <w:lang w:val="en-US" w:bidi="en-US"/>
              </w:rPr>
              <w:t>can</w:t>
            </w:r>
            <w:r>
              <w:rPr>
                <w:rFonts w:eastAsia="Arial"/>
                <w:lang w:val="en-US" w:bidi="en-US"/>
              </w:rPr>
              <w:t xml:space="preserve"> reduced the number of pages returned when performing a search. This can be done by using separate or combined search techniques. </w:t>
            </w:r>
            <w:r w:rsidR="00D04DA7">
              <w:rPr>
                <w:rFonts w:eastAsia="Arial"/>
                <w:lang w:val="en-US" w:bidi="en-US"/>
              </w:rPr>
              <w:t>However, a minimum of 3 techniques must be used.</w:t>
            </w:r>
            <w:r w:rsidR="00C01331">
              <w:rPr>
                <w:rFonts w:eastAsia="Arial"/>
                <w:lang w:val="en-US" w:bidi="en-US"/>
              </w:rPr>
              <w:t xml:space="preserve"> </w:t>
            </w:r>
            <w:r>
              <w:rPr>
                <w:rFonts w:eastAsia="Arial"/>
                <w:lang w:val="en-US" w:bidi="en-US"/>
              </w:rPr>
              <w:t>The learner should record the physical evidence of each of these stages showing a more refined search outcome at each stage. The lecturer may observe and record the operation where this is more appropriate. Performance of the task will be recorded in the student assessment workbooks.</w:t>
            </w:r>
            <w:r w:rsidR="009A7778">
              <w:rPr>
                <w:rFonts w:eastAsia="Arial"/>
                <w:lang w:val="en-US" w:bidi="en-US"/>
              </w:rPr>
              <w:t xml:space="preserve"> Performance of the task will be recorded in the student formative and summative assessment workbooks</w:t>
            </w:r>
          </w:p>
          <w:p w:rsidR="00C57816" w:rsidRDefault="00C57816" w:rsidP="00C57816">
            <w:pPr>
              <w:spacing w:line="240" w:lineRule="auto"/>
              <w:contextualSpacing/>
              <w:rPr>
                <w:rFonts w:eastAsia="Arial"/>
                <w:lang w:val="en-US" w:bidi="en-US"/>
              </w:rPr>
            </w:pPr>
          </w:p>
          <w:p w:rsidR="00C57816" w:rsidRPr="009A7778" w:rsidRDefault="00C57816" w:rsidP="00C57816">
            <w:pPr>
              <w:spacing w:line="240" w:lineRule="auto"/>
              <w:contextualSpacing/>
              <w:rPr>
                <w:rFonts w:eastAsia="Arial"/>
                <w:b/>
                <w:lang w:val="en-US" w:bidi="en-US"/>
              </w:rPr>
            </w:pPr>
            <w:r w:rsidRPr="009A7778">
              <w:rPr>
                <w:rFonts w:eastAsia="Arial"/>
                <w:b/>
                <w:lang w:val="en-US" w:bidi="en-US"/>
              </w:rPr>
              <w:t>Outcome 4</w:t>
            </w:r>
          </w:p>
          <w:p w:rsidR="003100AF" w:rsidRPr="009A7778" w:rsidRDefault="00F53CFA" w:rsidP="0067018D">
            <w:pPr>
              <w:spacing w:line="240" w:lineRule="auto"/>
              <w:contextualSpacing/>
              <w:rPr>
                <w:rFonts w:eastAsia="Arial"/>
                <w:i/>
                <w:color w:val="808080"/>
                <w:lang w:val="en-US" w:bidi="en-US"/>
              </w:rPr>
            </w:pPr>
            <w:r w:rsidRPr="009A7778">
              <w:rPr>
                <w:rFonts w:eastAsia="Arial"/>
                <w:lang w:val="en-US" w:bidi="en-US"/>
              </w:rPr>
              <w:t xml:space="preserve">Learners must show that they understand the concept of safely signing up for an internet site under knowledge and skill </w:t>
            </w:r>
            <w:proofErr w:type="gramStart"/>
            <w:r w:rsidRPr="009A7778">
              <w:rPr>
                <w:rFonts w:eastAsia="Arial"/>
                <w:lang w:val="en-US" w:bidi="en-US"/>
              </w:rPr>
              <w:t xml:space="preserve">a </w:t>
            </w:r>
            <w:r w:rsidR="00C01331">
              <w:rPr>
                <w:rFonts w:eastAsia="Arial"/>
                <w:lang w:val="en-US" w:bidi="en-US"/>
              </w:rPr>
              <w:t>to</w:t>
            </w:r>
            <w:proofErr w:type="gramEnd"/>
            <w:r w:rsidR="00C01331">
              <w:rPr>
                <w:rFonts w:eastAsia="Arial"/>
                <w:lang w:val="en-US" w:bidi="en-US"/>
              </w:rPr>
              <w:t xml:space="preserve"> c</w:t>
            </w:r>
            <w:r w:rsidRPr="009A7778">
              <w:rPr>
                <w:rFonts w:eastAsia="Arial"/>
                <w:lang w:val="en-US" w:bidi="en-US"/>
              </w:rPr>
              <w:t>. This can be assessed by the lecturer in either written or verbal format. It is suggested that this is assessed prior to moving on to knowledge and skills c- f. The l</w:t>
            </w:r>
            <w:r w:rsidR="00A54D51" w:rsidRPr="009A7778">
              <w:rPr>
                <w:rFonts w:eastAsia="Arial"/>
                <w:lang w:val="en-US" w:bidi="en-US"/>
              </w:rPr>
              <w:t xml:space="preserve">ecturers must lay out clear guidance for </w:t>
            </w:r>
            <w:r w:rsidR="009A7778" w:rsidRPr="009A7778">
              <w:rPr>
                <w:rFonts w:eastAsia="Arial"/>
                <w:lang w:val="en-US" w:bidi="en-US"/>
              </w:rPr>
              <w:t xml:space="preserve">knowledge and skills </w:t>
            </w:r>
            <w:r w:rsidR="00C01331">
              <w:rPr>
                <w:rFonts w:eastAsia="Arial"/>
                <w:lang w:val="en-US" w:bidi="en-US"/>
              </w:rPr>
              <w:t>d &amp; e</w:t>
            </w:r>
            <w:r w:rsidR="00A54D51" w:rsidRPr="009A7778">
              <w:rPr>
                <w:rFonts w:eastAsia="Arial"/>
                <w:lang w:val="en-US" w:bidi="en-US"/>
              </w:rPr>
              <w:t xml:space="preserve"> </w:t>
            </w:r>
            <w:r w:rsidRPr="009A7778">
              <w:rPr>
                <w:rFonts w:eastAsia="Arial"/>
                <w:lang w:val="en-US" w:bidi="en-US"/>
              </w:rPr>
              <w:t xml:space="preserve">to ensure that signing up for </w:t>
            </w:r>
            <w:r w:rsidR="00BD3070">
              <w:rPr>
                <w:rFonts w:eastAsia="Arial"/>
                <w:lang w:val="en-US" w:bidi="en-US"/>
              </w:rPr>
              <w:t>free cloud back-up space</w:t>
            </w:r>
            <w:r w:rsidRPr="009A7778">
              <w:rPr>
                <w:rFonts w:eastAsia="Arial"/>
                <w:lang w:val="en-US" w:bidi="en-US"/>
              </w:rPr>
              <w:t xml:space="preserve"> is carried out safely. For example</w:t>
            </w:r>
            <w:r w:rsidR="009A7778" w:rsidRPr="009A7778">
              <w:rPr>
                <w:rFonts w:eastAsia="Arial"/>
                <w:lang w:val="en-US" w:bidi="en-US"/>
              </w:rPr>
              <w:t>,</w:t>
            </w:r>
            <w:r w:rsidRPr="009A7778">
              <w:rPr>
                <w:rFonts w:eastAsia="Arial"/>
                <w:lang w:val="en-US" w:bidi="en-US"/>
              </w:rPr>
              <w:t xml:space="preserve"> depending on the account the lecturer may suggest </w:t>
            </w:r>
            <w:r w:rsidR="00B17538" w:rsidRPr="009A7778">
              <w:rPr>
                <w:rFonts w:eastAsia="Arial"/>
                <w:lang w:val="en-US" w:bidi="en-US"/>
              </w:rPr>
              <w:t>using a dummy e-mail address</w:t>
            </w:r>
            <w:r w:rsidR="009A7778" w:rsidRPr="009A7778">
              <w:rPr>
                <w:rFonts w:eastAsia="Arial"/>
                <w:lang w:val="en-US" w:bidi="en-US"/>
              </w:rPr>
              <w:t xml:space="preserve"> for this purpose only. Where a learner chooses to</w:t>
            </w:r>
            <w:r w:rsidR="00B17538" w:rsidRPr="009A7778">
              <w:rPr>
                <w:rFonts w:eastAsia="Arial"/>
                <w:lang w:val="en-US" w:bidi="en-US"/>
              </w:rPr>
              <w:t xml:space="preserve"> </w:t>
            </w:r>
            <w:r w:rsidR="009A7778" w:rsidRPr="009A7778">
              <w:rPr>
                <w:rFonts w:eastAsia="Arial"/>
                <w:lang w:val="en-US" w:bidi="en-US"/>
              </w:rPr>
              <w:t>use</w:t>
            </w:r>
            <w:r w:rsidR="00B17538" w:rsidRPr="009A7778">
              <w:rPr>
                <w:rFonts w:eastAsia="Arial"/>
                <w:lang w:val="en-US" w:bidi="en-US"/>
              </w:rPr>
              <w:t xml:space="preserve"> their own e-mail account. </w:t>
            </w:r>
            <w:r w:rsidR="009A7778" w:rsidRPr="009A7778">
              <w:rPr>
                <w:rFonts w:eastAsia="Arial"/>
                <w:lang w:val="en-US" w:bidi="en-US"/>
              </w:rPr>
              <w:t>the lecturer should</w:t>
            </w:r>
            <w:r w:rsidR="00B17538" w:rsidRPr="009A7778">
              <w:rPr>
                <w:rFonts w:eastAsia="Arial"/>
                <w:lang w:val="en-US" w:bidi="en-US"/>
              </w:rPr>
              <w:t xml:space="preserve"> </w:t>
            </w:r>
            <w:r w:rsidR="009A7778" w:rsidRPr="009A7778">
              <w:rPr>
                <w:rFonts w:eastAsia="Arial"/>
                <w:lang w:val="en-US" w:bidi="en-US"/>
              </w:rPr>
              <w:t>ensure</w:t>
            </w:r>
            <w:r w:rsidR="00A54D51" w:rsidRPr="009A7778">
              <w:rPr>
                <w:rFonts w:eastAsia="Arial"/>
                <w:lang w:val="en-US" w:bidi="en-US"/>
              </w:rPr>
              <w:t xml:space="preserve"> that the learners select</w:t>
            </w:r>
            <w:r w:rsidR="009A7778" w:rsidRPr="009A7778">
              <w:rPr>
                <w:rFonts w:eastAsia="Arial"/>
                <w:lang w:val="en-US" w:bidi="en-US"/>
              </w:rPr>
              <w:t>s</w:t>
            </w:r>
            <w:r w:rsidR="00A54D51" w:rsidRPr="009A7778">
              <w:rPr>
                <w:rFonts w:eastAsia="Arial"/>
                <w:lang w:val="en-US" w:bidi="en-US"/>
              </w:rPr>
              <w:t xml:space="preserve"> an appropriate </w:t>
            </w:r>
            <w:r w:rsidR="00041015" w:rsidRPr="009A7778">
              <w:rPr>
                <w:rFonts w:eastAsia="Arial"/>
                <w:lang w:val="en-US" w:bidi="en-US"/>
              </w:rPr>
              <w:t>account, for example,</w:t>
            </w:r>
            <w:r w:rsidR="00BD3070">
              <w:rPr>
                <w:rFonts w:eastAsia="Arial"/>
                <w:lang w:val="en-US" w:bidi="en-US"/>
              </w:rPr>
              <w:t xml:space="preserve"> </w:t>
            </w:r>
            <w:r w:rsidR="00BD3070" w:rsidRPr="009A7778">
              <w:rPr>
                <w:rFonts w:eastAsia="Arial"/>
                <w:lang w:val="en-US" w:bidi="en-US"/>
              </w:rPr>
              <w:t>the li</w:t>
            </w:r>
            <w:r w:rsidR="00BD3070">
              <w:rPr>
                <w:rFonts w:eastAsia="Arial"/>
                <w:lang w:val="en-US" w:bidi="en-US"/>
              </w:rPr>
              <w:t>brary, public information sites,</w:t>
            </w:r>
            <w:r w:rsidR="00BD3070" w:rsidRPr="009A7778">
              <w:rPr>
                <w:rFonts w:eastAsia="Arial"/>
                <w:lang w:val="en-US" w:bidi="en-US"/>
              </w:rPr>
              <w:t xml:space="preserve"> college account</w:t>
            </w:r>
            <w:r w:rsidR="00BD3070">
              <w:rPr>
                <w:rFonts w:eastAsia="Arial"/>
                <w:lang w:val="en-US" w:bidi="en-US"/>
              </w:rPr>
              <w:t xml:space="preserve">, </w:t>
            </w:r>
            <w:proofErr w:type="spellStart"/>
            <w:r w:rsidR="00BD3070">
              <w:rPr>
                <w:rFonts w:eastAsia="Arial"/>
                <w:lang w:val="en-US" w:bidi="en-US"/>
              </w:rPr>
              <w:t>etc</w:t>
            </w:r>
            <w:proofErr w:type="spellEnd"/>
            <w:r w:rsidR="00041015" w:rsidRPr="009A7778">
              <w:rPr>
                <w:rFonts w:eastAsia="Arial"/>
                <w:lang w:val="en-US" w:bidi="en-US"/>
              </w:rPr>
              <w:t xml:space="preserve"> </w:t>
            </w:r>
            <w:r w:rsidR="009A7778" w:rsidRPr="009A7778">
              <w:rPr>
                <w:rFonts w:eastAsia="Arial"/>
                <w:lang w:val="en-US" w:bidi="en-US"/>
              </w:rPr>
              <w:t>Evidence may be in the form of screenshots, or observed practice</w:t>
            </w:r>
            <w:r w:rsidR="009A7778">
              <w:rPr>
                <w:rFonts w:eastAsia="Arial"/>
                <w:lang w:val="en-US" w:bidi="en-US"/>
              </w:rPr>
              <w:t xml:space="preserve"> where nec</w:t>
            </w:r>
            <w:r w:rsidR="009A7778" w:rsidRPr="009A7778">
              <w:rPr>
                <w:rFonts w:eastAsia="Arial"/>
                <w:lang w:val="en-US" w:bidi="en-US"/>
              </w:rPr>
              <w:t>essary.</w:t>
            </w:r>
            <w:r w:rsidR="009A7778">
              <w:rPr>
                <w:rFonts w:eastAsia="Arial"/>
                <w:lang w:val="en-US" w:bidi="en-US"/>
              </w:rPr>
              <w:t xml:space="preserve"> Performance of the task will be recorded in the student formative and summative assessment workbooks</w:t>
            </w:r>
          </w:p>
          <w:p w:rsidR="00D2653A" w:rsidRPr="00E9004D" w:rsidRDefault="00D2653A" w:rsidP="0067018D">
            <w:pPr>
              <w:spacing w:line="240" w:lineRule="auto"/>
              <w:rPr>
                <w:rFonts w:eastAsia="Arial"/>
                <w:lang w:val="en-US" w:bidi="en-US"/>
              </w:rPr>
            </w:pPr>
          </w:p>
          <w:p w:rsidR="009A7778" w:rsidRPr="009A7778" w:rsidRDefault="009A7778" w:rsidP="009A7778">
            <w:pPr>
              <w:spacing w:line="240" w:lineRule="auto"/>
              <w:contextualSpacing/>
              <w:rPr>
                <w:rFonts w:eastAsia="Arial"/>
                <w:b/>
                <w:lang w:val="en-US" w:bidi="en-US"/>
              </w:rPr>
            </w:pPr>
            <w:r>
              <w:rPr>
                <w:rFonts w:eastAsia="Arial"/>
                <w:b/>
                <w:lang w:val="en-US" w:bidi="en-US"/>
              </w:rPr>
              <w:t>Outcome 5</w:t>
            </w:r>
          </w:p>
          <w:p w:rsidR="00C01331" w:rsidRPr="009A7778" w:rsidRDefault="00C01331" w:rsidP="00C01331">
            <w:pPr>
              <w:spacing w:line="240" w:lineRule="auto"/>
              <w:contextualSpacing/>
              <w:rPr>
                <w:rFonts w:eastAsia="Arial"/>
                <w:i/>
                <w:color w:val="808080"/>
                <w:lang w:val="en-US" w:bidi="en-US"/>
              </w:rPr>
            </w:pPr>
            <w:r w:rsidRPr="009A7778">
              <w:rPr>
                <w:rFonts w:eastAsia="Arial"/>
                <w:lang w:val="en-US" w:bidi="en-US"/>
              </w:rPr>
              <w:t xml:space="preserve">Learners must show that they understand the concept of safely signing up for an internet </w:t>
            </w:r>
            <w:r w:rsidRPr="009A7778">
              <w:rPr>
                <w:rFonts w:eastAsia="Arial"/>
                <w:lang w:val="en-US" w:bidi="en-US"/>
              </w:rPr>
              <w:lastRenderedPageBreak/>
              <w:t xml:space="preserve">site under knowledge and skill </w:t>
            </w:r>
            <w:proofErr w:type="gramStart"/>
            <w:r w:rsidRPr="009A7778">
              <w:rPr>
                <w:rFonts w:eastAsia="Arial"/>
                <w:lang w:val="en-US" w:bidi="en-US"/>
              </w:rPr>
              <w:t>a and</w:t>
            </w:r>
            <w:proofErr w:type="gramEnd"/>
            <w:r w:rsidRPr="009A7778">
              <w:rPr>
                <w:rFonts w:eastAsia="Arial"/>
                <w:lang w:val="en-US" w:bidi="en-US"/>
              </w:rPr>
              <w:t xml:space="preserve"> b. This can be assessed by the lecturer in either written or verbal format. It is suggested that this is assessed prior to moving on to knowledge and skills c- f. The lecturers must lay out clear guidance for knowledge and skills c-f to ensure that signing up for an internet account is carried out safely. For example, depending on the account the lecturer may suggest using a dummy e-mail address for this purpose only. Where a learner chooses to use their own e-mail account. the lecturer should ensure that the learners selects an appropriate account, for example, </w:t>
            </w:r>
            <w:proofErr w:type="spellStart"/>
            <w:r w:rsidR="00BD3070">
              <w:rPr>
                <w:rFonts w:eastAsia="Arial"/>
                <w:lang w:val="en-US" w:bidi="en-US"/>
              </w:rPr>
              <w:t>googledrive</w:t>
            </w:r>
            <w:proofErr w:type="spellEnd"/>
            <w:r w:rsidR="00BD3070">
              <w:rPr>
                <w:rFonts w:eastAsia="Arial"/>
                <w:lang w:val="en-US" w:bidi="en-US"/>
              </w:rPr>
              <w:t xml:space="preserve">, </w:t>
            </w:r>
            <w:proofErr w:type="spellStart"/>
            <w:r w:rsidR="00BD3070">
              <w:rPr>
                <w:rFonts w:eastAsia="Arial"/>
                <w:lang w:val="en-US" w:bidi="en-US"/>
              </w:rPr>
              <w:t>dropbox</w:t>
            </w:r>
            <w:proofErr w:type="spellEnd"/>
            <w:r w:rsidR="00BD3070">
              <w:rPr>
                <w:rFonts w:eastAsia="Arial"/>
                <w:lang w:val="en-US" w:bidi="en-US"/>
              </w:rPr>
              <w:t xml:space="preserve">, </w:t>
            </w:r>
            <w:proofErr w:type="spellStart"/>
            <w:r w:rsidR="00BD3070">
              <w:rPr>
                <w:rFonts w:eastAsia="Arial"/>
                <w:lang w:val="en-US" w:bidi="en-US"/>
              </w:rPr>
              <w:t>onecloud</w:t>
            </w:r>
            <w:proofErr w:type="spellEnd"/>
            <w:r w:rsidR="00BD3070">
              <w:rPr>
                <w:rFonts w:eastAsia="Arial"/>
                <w:lang w:val="en-US" w:bidi="en-US"/>
              </w:rPr>
              <w:t xml:space="preserve">, </w:t>
            </w:r>
            <w:proofErr w:type="spellStart"/>
            <w:r w:rsidR="00BD3070">
              <w:rPr>
                <w:rFonts w:eastAsia="Arial"/>
                <w:lang w:val="en-US" w:bidi="en-US"/>
              </w:rPr>
              <w:t>icloud</w:t>
            </w:r>
            <w:proofErr w:type="spellEnd"/>
            <w:r w:rsidR="00BD3070" w:rsidRPr="009A7778">
              <w:rPr>
                <w:rFonts w:eastAsia="Arial"/>
                <w:lang w:val="en-US" w:bidi="en-US"/>
              </w:rPr>
              <w:t xml:space="preserve">  </w:t>
            </w:r>
            <w:r w:rsidRPr="009A7778">
              <w:rPr>
                <w:rFonts w:eastAsia="Arial"/>
                <w:lang w:val="en-US" w:bidi="en-US"/>
              </w:rPr>
              <w:t>Evidence may be in the form of screenshots, or observed practice</w:t>
            </w:r>
            <w:r>
              <w:rPr>
                <w:rFonts w:eastAsia="Arial"/>
                <w:lang w:val="en-US" w:bidi="en-US"/>
              </w:rPr>
              <w:t xml:space="preserve"> where nec</w:t>
            </w:r>
            <w:r w:rsidRPr="009A7778">
              <w:rPr>
                <w:rFonts w:eastAsia="Arial"/>
                <w:lang w:val="en-US" w:bidi="en-US"/>
              </w:rPr>
              <w:t>essary.</w:t>
            </w:r>
            <w:r>
              <w:rPr>
                <w:rFonts w:eastAsia="Arial"/>
                <w:lang w:val="en-US" w:bidi="en-US"/>
              </w:rPr>
              <w:t xml:space="preserve"> Performance of the task will be recorded in the student formative and summative assessment workbooks</w:t>
            </w:r>
          </w:p>
          <w:p w:rsidR="006E7422" w:rsidRDefault="006E7422" w:rsidP="0067018D">
            <w:pPr>
              <w:spacing w:line="240" w:lineRule="auto"/>
              <w:rPr>
                <w:rFonts w:eastAsia="Arial"/>
                <w:lang w:val="en-US" w:bidi="en-US"/>
              </w:rPr>
            </w:pPr>
          </w:p>
          <w:p w:rsidR="006E7422" w:rsidRPr="00E9004D" w:rsidRDefault="006E7422" w:rsidP="0067018D">
            <w:pPr>
              <w:spacing w:line="240" w:lineRule="auto"/>
              <w:rPr>
                <w:rFonts w:eastAsia="Arial"/>
                <w:lang w:val="en-US" w:bidi="en-US"/>
              </w:rPr>
            </w:pPr>
          </w:p>
        </w:tc>
      </w:tr>
      <w:tr w:rsidR="00D2653A" w:rsidRPr="00E9004D" w:rsidTr="00AC271D">
        <w:tc>
          <w:tcPr>
            <w:tcW w:w="9889" w:type="dxa"/>
            <w:gridSpan w:val="3"/>
            <w:tcBorders>
              <w:bottom w:val="single" w:sz="4" w:space="0" w:color="000000"/>
            </w:tcBorders>
            <w:shd w:val="clear" w:color="auto" w:fill="F2F2F2"/>
            <w:tcMar>
              <w:top w:w="142" w:type="dxa"/>
              <w:bottom w:w="142" w:type="dxa"/>
            </w:tcMar>
          </w:tcPr>
          <w:p w:rsidR="00D2653A" w:rsidRDefault="006D0B92" w:rsidP="0067018D">
            <w:pPr>
              <w:spacing w:line="240" w:lineRule="auto"/>
              <w:rPr>
                <w:rFonts w:eastAsia="Arial"/>
                <w:b/>
                <w:lang w:val="en-US" w:bidi="en-US"/>
              </w:rPr>
            </w:pPr>
            <w:r>
              <w:rPr>
                <w:rFonts w:eastAsia="Arial"/>
                <w:b/>
                <w:lang w:val="en-US" w:bidi="en-US"/>
              </w:rPr>
              <w:lastRenderedPageBreak/>
              <w:t>Equality a</w:t>
            </w:r>
            <w:r w:rsidR="00D2653A" w:rsidRPr="00E9004D">
              <w:rPr>
                <w:rFonts w:eastAsia="Arial"/>
                <w:b/>
                <w:lang w:val="en-US" w:bidi="en-US"/>
              </w:rPr>
              <w:t>nd Inclusion</w:t>
            </w:r>
          </w:p>
          <w:p w:rsidR="00A813B2" w:rsidRPr="00A813B2" w:rsidRDefault="00A813B2" w:rsidP="0067018D">
            <w:pPr>
              <w:spacing w:line="240" w:lineRule="auto"/>
              <w:rPr>
                <w:rFonts w:eastAsia="Arial"/>
                <w:b/>
                <w:sz w:val="8"/>
                <w:szCs w:val="8"/>
                <w:lang w:val="en-US" w:bidi="en-US"/>
              </w:rPr>
            </w:pPr>
          </w:p>
          <w:p w:rsidR="00D2653A" w:rsidRPr="00E9004D" w:rsidRDefault="006D0B92" w:rsidP="006D0B92">
            <w:pPr>
              <w:spacing w:line="240" w:lineRule="auto"/>
              <w:rPr>
                <w:rFonts w:eastAsia="Arial"/>
                <w:lang w:val="en-US" w:bidi="en-US"/>
              </w:rPr>
            </w:pPr>
            <w:r>
              <w:rPr>
                <w:rFonts w:eastAsia="Arial"/>
                <w:lang w:val="en-US" w:bidi="en-US"/>
              </w:rPr>
              <w:t>This Unit S</w:t>
            </w:r>
            <w:r w:rsidR="00D2653A" w:rsidRPr="00E9004D">
              <w:rPr>
                <w:rFonts w:eastAsia="Arial"/>
                <w:lang w:val="en-US" w:bidi="en-US"/>
              </w:rPr>
              <w:t>pecification is intended to ensure that there are no unnecessary barr</w:t>
            </w:r>
            <w:r>
              <w:rPr>
                <w:rFonts w:eastAsia="Arial"/>
                <w:lang w:val="en-US" w:bidi="en-US"/>
              </w:rPr>
              <w:t>iers to learning or assessment.</w:t>
            </w:r>
            <w:r w:rsidR="00D2653A" w:rsidRPr="00E9004D">
              <w:rPr>
                <w:rFonts w:eastAsia="Arial"/>
                <w:lang w:val="en-US" w:bidi="en-US"/>
              </w:rPr>
              <w:t xml:space="preserve"> The individual needs of candidates should be take</w:t>
            </w:r>
            <w:r>
              <w:rPr>
                <w:rFonts w:eastAsia="Arial"/>
                <w:lang w:val="en-US" w:bidi="en-US"/>
              </w:rPr>
              <w:t>n into account when planning</w:t>
            </w:r>
            <w:r w:rsidR="00D2653A" w:rsidRPr="00E9004D">
              <w:rPr>
                <w:rFonts w:eastAsia="Arial"/>
                <w:lang w:val="en-US" w:bidi="en-US"/>
              </w:rPr>
              <w:t xml:space="preserve"> learning experience</w:t>
            </w:r>
            <w:r>
              <w:rPr>
                <w:rFonts w:eastAsia="Arial"/>
                <w:lang w:val="en-US" w:bidi="en-US"/>
              </w:rPr>
              <w:t xml:space="preserve">s, </w:t>
            </w:r>
            <w:r w:rsidR="00D2653A" w:rsidRPr="00E9004D">
              <w:rPr>
                <w:rFonts w:eastAsia="Arial"/>
                <w:lang w:val="en-US" w:bidi="en-US"/>
              </w:rPr>
              <w:t xml:space="preserve">selecting </w:t>
            </w:r>
            <w:r>
              <w:rPr>
                <w:rFonts w:eastAsia="Arial"/>
                <w:lang w:val="en-US" w:bidi="en-US"/>
              </w:rPr>
              <w:t>assessment methods or considering alternative evidence</w:t>
            </w:r>
            <w:r w:rsidR="00D2653A" w:rsidRPr="00E9004D">
              <w:rPr>
                <w:rFonts w:eastAsia="Arial"/>
                <w:lang w:val="en-US" w:bidi="en-US"/>
              </w:rPr>
              <w:t>.</w:t>
            </w:r>
          </w:p>
        </w:tc>
      </w:tr>
      <w:tr w:rsidR="00D2653A" w:rsidRPr="00E9004D" w:rsidTr="0067018D">
        <w:tc>
          <w:tcPr>
            <w:tcW w:w="9889" w:type="dxa"/>
            <w:gridSpan w:val="3"/>
            <w:tcBorders>
              <w:left w:val="nil"/>
              <w:right w:val="nil"/>
            </w:tcBorders>
            <w:shd w:val="clear" w:color="auto" w:fill="auto"/>
            <w:tcMar>
              <w:top w:w="142" w:type="dxa"/>
              <w:bottom w:w="142" w:type="dxa"/>
            </w:tcMar>
          </w:tcPr>
          <w:p w:rsidR="00D2653A" w:rsidRPr="00E9004D" w:rsidRDefault="00D2653A" w:rsidP="0067018D">
            <w:pPr>
              <w:spacing w:line="240" w:lineRule="auto"/>
              <w:rPr>
                <w:rFonts w:eastAsia="Arial"/>
                <w:lang w:val="en-US" w:bidi="en-US"/>
              </w:rPr>
            </w:pPr>
          </w:p>
        </w:tc>
      </w:tr>
      <w:tr w:rsidR="00D2653A" w:rsidRPr="00E9004D" w:rsidTr="0067018D">
        <w:tc>
          <w:tcPr>
            <w:tcW w:w="9889" w:type="dxa"/>
            <w:gridSpan w:val="3"/>
            <w:shd w:val="clear" w:color="auto" w:fill="D9D9D9"/>
            <w:tcMar>
              <w:top w:w="142" w:type="dxa"/>
              <w:bottom w:w="142" w:type="dxa"/>
            </w:tcMar>
          </w:tcPr>
          <w:p w:rsidR="00D2653A" w:rsidRPr="00E9004D" w:rsidRDefault="00D2653A" w:rsidP="0067018D">
            <w:pPr>
              <w:spacing w:line="240" w:lineRule="auto"/>
              <w:rPr>
                <w:rFonts w:eastAsia="Arial"/>
                <w:b/>
                <w:lang w:val="en-US" w:bidi="en-US"/>
              </w:rPr>
            </w:pPr>
            <w:r w:rsidRPr="00E9004D">
              <w:rPr>
                <w:rFonts w:eastAsia="Arial"/>
                <w:b/>
                <w:lang w:val="en-US" w:bidi="en-US"/>
              </w:rPr>
              <w:t>History of Changes</w:t>
            </w:r>
          </w:p>
        </w:tc>
      </w:tr>
      <w:tr w:rsidR="00D2653A" w:rsidRPr="00E9004D" w:rsidTr="0067018D">
        <w:tc>
          <w:tcPr>
            <w:tcW w:w="1101" w:type="dxa"/>
            <w:shd w:val="clear" w:color="auto" w:fill="auto"/>
            <w:tcMar>
              <w:top w:w="142" w:type="dxa"/>
              <w:bottom w:w="142" w:type="dxa"/>
            </w:tcMar>
            <w:vAlign w:val="center"/>
          </w:tcPr>
          <w:p w:rsidR="00D2653A" w:rsidRPr="00E9004D" w:rsidRDefault="00D2653A" w:rsidP="0067018D">
            <w:pPr>
              <w:spacing w:line="240" w:lineRule="auto"/>
              <w:jc w:val="center"/>
              <w:rPr>
                <w:rFonts w:eastAsia="Arial"/>
                <w:b/>
                <w:lang w:val="en-US" w:bidi="en-US"/>
              </w:rPr>
            </w:pPr>
            <w:r w:rsidRPr="00E9004D">
              <w:rPr>
                <w:rFonts w:eastAsia="Arial"/>
                <w:b/>
                <w:lang w:val="en-US" w:bidi="en-US"/>
              </w:rPr>
              <w:t>Version</w:t>
            </w:r>
          </w:p>
        </w:tc>
        <w:tc>
          <w:tcPr>
            <w:tcW w:w="1275" w:type="dxa"/>
            <w:shd w:val="clear" w:color="auto" w:fill="auto"/>
            <w:vAlign w:val="center"/>
          </w:tcPr>
          <w:p w:rsidR="00D2653A" w:rsidRPr="00E9004D" w:rsidRDefault="00D2653A" w:rsidP="0067018D">
            <w:pPr>
              <w:spacing w:line="240" w:lineRule="auto"/>
              <w:jc w:val="center"/>
              <w:rPr>
                <w:rFonts w:eastAsia="Arial"/>
                <w:b/>
                <w:lang w:val="en-US" w:bidi="en-US"/>
              </w:rPr>
            </w:pPr>
            <w:r w:rsidRPr="00E9004D">
              <w:rPr>
                <w:rFonts w:eastAsia="Arial"/>
                <w:b/>
                <w:lang w:val="en-US" w:bidi="en-US"/>
              </w:rPr>
              <w:t>Date</w:t>
            </w:r>
          </w:p>
        </w:tc>
        <w:tc>
          <w:tcPr>
            <w:tcW w:w="7513" w:type="dxa"/>
            <w:shd w:val="clear" w:color="auto" w:fill="auto"/>
            <w:vAlign w:val="center"/>
          </w:tcPr>
          <w:p w:rsidR="00D2653A" w:rsidRPr="00E9004D" w:rsidRDefault="00D2653A" w:rsidP="0067018D">
            <w:pPr>
              <w:spacing w:line="240" w:lineRule="auto"/>
              <w:rPr>
                <w:rFonts w:eastAsia="Arial"/>
                <w:b/>
                <w:lang w:val="en-US" w:bidi="en-US"/>
              </w:rPr>
            </w:pPr>
            <w:r w:rsidRPr="00E9004D">
              <w:rPr>
                <w:rFonts w:eastAsia="Arial"/>
                <w:b/>
                <w:lang w:val="en-US" w:bidi="en-US"/>
              </w:rPr>
              <w:t>Description of Changes</w:t>
            </w:r>
          </w:p>
        </w:tc>
      </w:tr>
      <w:tr w:rsidR="00D2653A" w:rsidRPr="00E9004D" w:rsidTr="0067018D">
        <w:tc>
          <w:tcPr>
            <w:tcW w:w="1101" w:type="dxa"/>
            <w:shd w:val="clear" w:color="auto" w:fill="auto"/>
            <w:tcMar>
              <w:top w:w="142" w:type="dxa"/>
              <w:bottom w:w="142" w:type="dxa"/>
            </w:tcMar>
          </w:tcPr>
          <w:p w:rsidR="00D2653A" w:rsidRPr="00E9004D" w:rsidRDefault="005C21F0" w:rsidP="0067018D">
            <w:pPr>
              <w:spacing w:line="240" w:lineRule="auto"/>
              <w:jc w:val="center"/>
              <w:rPr>
                <w:rFonts w:eastAsia="Arial"/>
                <w:b/>
                <w:lang w:val="en-US" w:bidi="en-US"/>
              </w:rPr>
            </w:pPr>
            <w:r>
              <w:rPr>
                <w:rFonts w:eastAsia="Arial"/>
                <w:b/>
                <w:lang w:val="en-US" w:bidi="en-US"/>
              </w:rPr>
              <w:t>1</w:t>
            </w:r>
          </w:p>
        </w:tc>
        <w:tc>
          <w:tcPr>
            <w:tcW w:w="1275" w:type="dxa"/>
            <w:shd w:val="clear" w:color="auto" w:fill="auto"/>
          </w:tcPr>
          <w:p w:rsidR="00D2653A" w:rsidRPr="00E9004D" w:rsidRDefault="00D2653A" w:rsidP="0067018D">
            <w:pPr>
              <w:spacing w:line="240" w:lineRule="auto"/>
              <w:jc w:val="center"/>
              <w:rPr>
                <w:rFonts w:eastAsia="Arial"/>
                <w:lang w:val="en-US" w:bidi="en-US"/>
              </w:rPr>
            </w:pPr>
          </w:p>
        </w:tc>
        <w:tc>
          <w:tcPr>
            <w:tcW w:w="7513" w:type="dxa"/>
            <w:shd w:val="clear" w:color="auto" w:fill="auto"/>
          </w:tcPr>
          <w:p w:rsidR="00D2653A" w:rsidRPr="00E9004D" w:rsidRDefault="00D2653A" w:rsidP="0067018D">
            <w:pPr>
              <w:spacing w:line="240" w:lineRule="auto"/>
              <w:rPr>
                <w:rFonts w:eastAsia="Arial"/>
                <w:lang w:val="en-US" w:bidi="en-US"/>
              </w:rPr>
            </w:pPr>
          </w:p>
        </w:tc>
      </w:tr>
      <w:tr w:rsidR="00D2653A" w:rsidRPr="00E9004D" w:rsidTr="0067018D">
        <w:tc>
          <w:tcPr>
            <w:tcW w:w="1101" w:type="dxa"/>
            <w:shd w:val="clear" w:color="auto" w:fill="auto"/>
            <w:tcMar>
              <w:top w:w="142" w:type="dxa"/>
              <w:bottom w:w="142" w:type="dxa"/>
            </w:tcMar>
          </w:tcPr>
          <w:p w:rsidR="00D2653A" w:rsidRPr="00E9004D" w:rsidRDefault="00A813B2" w:rsidP="0067018D">
            <w:pPr>
              <w:spacing w:line="240" w:lineRule="auto"/>
              <w:jc w:val="center"/>
              <w:rPr>
                <w:rFonts w:eastAsia="Arial"/>
                <w:b/>
                <w:lang w:val="en-US" w:bidi="en-US"/>
              </w:rPr>
            </w:pPr>
            <w:r>
              <w:rPr>
                <w:rFonts w:eastAsia="Arial"/>
                <w:b/>
                <w:lang w:val="en-US" w:bidi="en-US"/>
              </w:rPr>
              <w:t>2</w:t>
            </w:r>
          </w:p>
        </w:tc>
        <w:tc>
          <w:tcPr>
            <w:tcW w:w="1275" w:type="dxa"/>
            <w:shd w:val="clear" w:color="auto" w:fill="auto"/>
          </w:tcPr>
          <w:p w:rsidR="00D2653A" w:rsidRPr="00E9004D" w:rsidRDefault="00D2653A" w:rsidP="0067018D">
            <w:pPr>
              <w:spacing w:line="240" w:lineRule="auto"/>
              <w:jc w:val="center"/>
              <w:rPr>
                <w:rFonts w:eastAsia="Arial"/>
                <w:lang w:val="en-US" w:bidi="en-US"/>
              </w:rPr>
            </w:pPr>
          </w:p>
        </w:tc>
        <w:tc>
          <w:tcPr>
            <w:tcW w:w="7513" w:type="dxa"/>
            <w:shd w:val="clear" w:color="auto" w:fill="auto"/>
          </w:tcPr>
          <w:p w:rsidR="00D2653A" w:rsidRPr="00E9004D" w:rsidRDefault="00D2653A" w:rsidP="0067018D">
            <w:pPr>
              <w:spacing w:line="240" w:lineRule="auto"/>
              <w:rPr>
                <w:rFonts w:eastAsia="Arial"/>
                <w:lang w:val="en-US" w:bidi="en-US"/>
              </w:rPr>
            </w:pPr>
          </w:p>
        </w:tc>
      </w:tr>
    </w:tbl>
    <w:p w:rsidR="00D2653A" w:rsidRPr="00E9004D" w:rsidRDefault="00D2653A" w:rsidP="00F5181B"/>
    <w:sectPr w:rsidR="00D2653A" w:rsidRPr="00E9004D" w:rsidSect="00D2653A">
      <w:headerReference w:type="default" r:id="rId13"/>
      <w:footerReference w:type="default" r:id="rId14"/>
      <w:pgSz w:w="11906" w:h="16838" w:code="9"/>
      <w:pgMar w:top="716" w:right="1134" w:bottom="851"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2E" w:rsidRDefault="00AB0F2E" w:rsidP="0035398A">
      <w:r>
        <w:separator/>
      </w:r>
    </w:p>
  </w:endnote>
  <w:endnote w:type="continuationSeparator" w:id="0">
    <w:p w:rsidR="00AB0F2E" w:rsidRDefault="00AB0F2E" w:rsidP="0035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C0" w:rsidRDefault="00B512C0" w:rsidP="003D5041">
    <w:pPr>
      <w:pStyle w:val="Footer"/>
      <w:jc w:val="right"/>
    </w:pPr>
    <w:r w:rsidRPr="00EF19AF">
      <w:rPr>
        <w:rFonts w:cs="Arial"/>
        <w:sz w:val="24"/>
        <w:szCs w:val="24"/>
      </w:rPr>
      <w:t xml:space="preserve">Page </w:t>
    </w:r>
    <w:r w:rsidRPr="00EF19AF">
      <w:rPr>
        <w:rFonts w:cs="Arial"/>
        <w:sz w:val="24"/>
        <w:szCs w:val="24"/>
      </w:rPr>
      <w:fldChar w:fldCharType="begin"/>
    </w:r>
    <w:r w:rsidRPr="00EF19AF">
      <w:rPr>
        <w:rFonts w:cs="Arial"/>
        <w:sz w:val="24"/>
        <w:szCs w:val="24"/>
      </w:rPr>
      <w:instrText xml:space="preserve"> PAGE </w:instrText>
    </w:r>
    <w:r w:rsidRPr="00EF19AF">
      <w:rPr>
        <w:rFonts w:cs="Arial"/>
        <w:sz w:val="24"/>
        <w:szCs w:val="24"/>
      </w:rPr>
      <w:fldChar w:fldCharType="separate"/>
    </w:r>
    <w:r w:rsidR="00254F57">
      <w:rPr>
        <w:rFonts w:cs="Arial"/>
        <w:noProof/>
        <w:sz w:val="24"/>
        <w:szCs w:val="24"/>
      </w:rPr>
      <w:t>1</w:t>
    </w:r>
    <w:r w:rsidRPr="00EF19AF">
      <w:rPr>
        <w:rFonts w:cs="Arial"/>
        <w:sz w:val="24"/>
        <w:szCs w:val="24"/>
      </w:rPr>
      <w:fldChar w:fldCharType="end"/>
    </w:r>
    <w:r w:rsidRPr="00EF19AF">
      <w:rPr>
        <w:rFonts w:cs="Arial"/>
        <w:sz w:val="24"/>
        <w:szCs w:val="24"/>
      </w:rPr>
      <w:t xml:space="preserve"> of </w:t>
    </w:r>
    <w:r w:rsidRPr="00EF19AF">
      <w:rPr>
        <w:rFonts w:cs="Arial"/>
        <w:sz w:val="24"/>
        <w:szCs w:val="24"/>
      </w:rPr>
      <w:fldChar w:fldCharType="begin"/>
    </w:r>
    <w:r w:rsidRPr="00EF19AF">
      <w:rPr>
        <w:rFonts w:cs="Arial"/>
        <w:sz w:val="24"/>
        <w:szCs w:val="24"/>
      </w:rPr>
      <w:instrText xml:space="preserve"> NUMPAGES </w:instrText>
    </w:r>
    <w:r w:rsidRPr="00EF19AF">
      <w:rPr>
        <w:rFonts w:cs="Arial"/>
        <w:sz w:val="24"/>
        <w:szCs w:val="24"/>
      </w:rPr>
      <w:fldChar w:fldCharType="separate"/>
    </w:r>
    <w:r w:rsidR="00254F57">
      <w:rPr>
        <w:rFonts w:cs="Arial"/>
        <w:noProof/>
        <w:sz w:val="24"/>
        <w:szCs w:val="24"/>
      </w:rPr>
      <w:t>5</w:t>
    </w:r>
    <w:r w:rsidRPr="00EF19AF">
      <w:rPr>
        <w:rFonts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2E" w:rsidRDefault="00AB0F2E" w:rsidP="0035398A">
      <w:r>
        <w:separator/>
      </w:r>
    </w:p>
  </w:footnote>
  <w:footnote w:type="continuationSeparator" w:id="0">
    <w:p w:rsidR="00AB0F2E" w:rsidRDefault="00AB0F2E" w:rsidP="0035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9" w:type="dxa"/>
      <w:tblInd w:w="-34" w:type="dxa"/>
      <w:tblLayout w:type="fixed"/>
      <w:tblLook w:val="01E0" w:firstRow="1" w:lastRow="1" w:firstColumn="1" w:lastColumn="1" w:noHBand="0" w:noVBand="0"/>
    </w:tblPr>
    <w:tblGrid>
      <w:gridCol w:w="9839"/>
    </w:tblGrid>
    <w:tr w:rsidR="00B512C0" w:rsidRPr="004A737E" w:rsidTr="000F54DC">
      <w:trPr>
        <w:trHeight w:val="1558"/>
      </w:trPr>
      <w:tc>
        <w:tcPr>
          <w:tcW w:w="9839" w:type="dxa"/>
          <w:vAlign w:val="center"/>
        </w:tcPr>
        <w:p w:rsidR="006C7FEB" w:rsidRPr="006C7FEB" w:rsidRDefault="006C7FEB" w:rsidP="005269C1">
          <w:pPr>
            <w:pStyle w:val="Header"/>
            <w:tabs>
              <w:tab w:val="clear" w:pos="4320"/>
            </w:tabs>
            <w:spacing w:line="240" w:lineRule="auto"/>
            <w:ind w:left="-108"/>
            <w:jc w:val="center"/>
            <w:rPr>
              <w:rFonts w:cs="Arial"/>
              <w:b/>
              <w:bCs/>
              <w:sz w:val="4"/>
              <w:szCs w:val="4"/>
            </w:rPr>
          </w:pPr>
        </w:p>
        <w:tbl>
          <w:tblPr>
            <w:tblW w:w="9706" w:type="dxa"/>
            <w:tblLayout w:type="fixed"/>
            <w:tblLook w:val="01E0" w:firstRow="1" w:lastRow="1" w:firstColumn="1" w:lastColumn="1" w:noHBand="0" w:noVBand="0"/>
          </w:tblPr>
          <w:tblGrid>
            <w:gridCol w:w="6838"/>
            <w:gridCol w:w="1417"/>
            <w:gridCol w:w="1451"/>
          </w:tblGrid>
          <w:tr w:rsidR="006C7FEB" w:rsidRPr="006D41EB" w:rsidTr="006A67A3">
            <w:tc>
              <w:tcPr>
                <w:tcW w:w="6838" w:type="dxa"/>
                <w:vMerge w:val="restart"/>
              </w:tcPr>
              <w:p w:rsidR="006C7FEB" w:rsidRPr="00792EE6" w:rsidRDefault="005C1BC3" w:rsidP="00A92A21">
                <w:pPr>
                  <w:pStyle w:val="Header"/>
                  <w:spacing w:line="240" w:lineRule="auto"/>
                  <w:rPr>
                    <w:rFonts w:cs="Arial"/>
                    <w:sz w:val="24"/>
                    <w:szCs w:val="24"/>
                  </w:rPr>
                </w:pPr>
                <w:r>
                  <w:rPr>
                    <w:rFonts w:cs="Arial"/>
                    <w:noProof/>
                    <w:sz w:val="24"/>
                    <w:szCs w:val="24"/>
                    <w:lang w:eastAsia="en-GB"/>
                  </w:rPr>
                  <w:drawing>
                    <wp:inline distT="0" distB="0" distL="0" distR="0" wp14:anchorId="5311D582" wp14:editId="6E38C6D9">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p>
            </w:tc>
            <w:tc>
              <w:tcPr>
                <w:tcW w:w="1417" w:type="dxa"/>
                <w:tcBorders>
                  <w:top w:val="nil"/>
                  <w:left w:val="nil"/>
                  <w:bottom w:val="nil"/>
                  <w:right w:val="single" w:sz="4" w:space="0" w:color="auto"/>
                </w:tcBorders>
              </w:tcPr>
              <w:p w:rsidR="006C7FEB" w:rsidRPr="006D41EB" w:rsidRDefault="006C7FEB" w:rsidP="00A92A21">
                <w:pPr>
                  <w:pStyle w:val="Header"/>
                  <w:spacing w:line="240" w:lineRule="auto"/>
                  <w:jc w:val="right"/>
                  <w:rPr>
                    <w:rFonts w:cs="Arial"/>
                    <w:b/>
                    <w:sz w:val="24"/>
                    <w:szCs w:val="24"/>
                  </w:rPr>
                </w:pPr>
                <w:r>
                  <w:rPr>
                    <w:rFonts w:cs="Arial"/>
                    <w:b/>
                    <w:sz w:val="24"/>
                    <w:szCs w:val="24"/>
                  </w:rPr>
                  <w:t>Form</w:t>
                </w:r>
              </w:p>
            </w:tc>
            <w:tc>
              <w:tcPr>
                <w:tcW w:w="1451" w:type="dxa"/>
                <w:tcBorders>
                  <w:top w:val="single" w:sz="4" w:space="0" w:color="auto"/>
                  <w:left w:val="single" w:sz="4" w:space="0" w:color="auto"/>
                  <w:bottom w:val="single" w:sz="4" w:space="0" w:color="auto"/>
                  <w:right w:val="single" w:sz="4" w:space="0" w:color="auto"/>
                </w:tcBorders>
              </w:tcPr>
              <w:p w:rsidR="006C7FEB" w:rsidRPr="006D41EB" w:rsidRDefault="00F5181B" w:rsidP="006A67A3">
                <w:pPr>
                  <w:pStyle w:val="Header"/>
                  <w:spacing w:line="240" w:lineRule="auto"/>
                  <w:ind w:right="-397"/>
                  <w:rPr>
                    <w:rFonts w:cs="Arial"/>
                    <w:sz w:val="24"/>
                    <w:szCs w:val="24"/>
                  </w:rPr>
                </w:pPr>
                <w:r>
                  <w:rPr>
                    <w:rFonts w:cs="Arial"/>
                    <w:sz w:val="24"/>
                    <w:szCs w:val="24"/>
                  </w:rPr>
                  <w:t>QP-</w:t>
                </w:r>
                <w:r w:rsidR="004B6681">
                  <w:rPr>
                    <w:rFonts w:cs="Arial"/>
                    <w:sz w:val="24"/>
                    <w:szCs w:val="24"/>
                  </w:rPr>
                  <w:t>CR</w:t>
                </w:r>
                <w:r>
                  <w:rPr>
                    <w:rFonts w:cs="Arial"/>
                    <w:sz w:val="24"/>
                    <w:szCs w:val="24"/>
                  </w:rPr>
                  <w:t>US</w:t>
                </w:r>
              </w:p>
            </w:tc>
          </w:tr>
          <w:tr w:rsidR="006C7FEB" w:rsidRPr="002644C3" w:rsidTr="006A67A3">
            <w:tc>
              <w:tcPr>
                <w:tcW w:w="6838" w:type="dxa"/>
                <w:vMerge/>
                <w:vAlign w:val="center"/>
              </w:tcPr>
              <w:p w:rsidR="006C7FEB" w:rsidRPr="004A737E" w:rsidRDefault="006C7FEB" w:rsidP="00A92A21">
                <w:pPr>
                  <w:spacing w:line="240" w:lineRule="auto"/>
                  <w:rPr>
                    <w:rFonts w:cs="Arial"/>
                    <w:sz w:val="16"/>
                    <w:szCs w:val="16"/>
                  </w:rPr>
                </w:pPr>
              </w:p>
            </w:tc>
            <w:tc>
              <w:tcPr>
                <w:tcW w:w="1417" w:type="dxa"/>
              </w:tcPr>
              <w:p w:rsidR="006C7FEB" w:rsidRPr="002644C3" w:rsidRDefault="006C7FEB" w:rsidP="00A92A21">
                <w:pPr>
                  <w:pStyle w:val="Header"/>
                  <w:spacing w:line="240" w:lineRule="auto"/>
                  <w:rPr>
                    <w:rFonts w:cs="Arial"/>
                    <w:sz w:val="24"/>
                    <w:szCs w:val="24"/>
                  </w:rPr>
                </w:pPr>
              </w:p>
            </w:tc>
            <w:tc>
              <w:tcPr>
                <w:tcW w:w="1451" w:type="dxa"/>
                <w:tcBorders>
                  <w:top w:val="single" w:sz="4" w:space="0" w:color="auto"/>
                  <w:left w:val="nil"/>
                  <w:bottom w:val="single" w:sz="4" w:space="0" w:color="auto"/>
                  <w:right w:val="nil"/>
                </w:tcBorders>
              </w:tcPr>
              <w:p w:rsidR="006C7FEB" w:rsidRPr="002644C3" w:rsidRDefault="006C7FEB" w:rsidP="00A92A21">
                <w:pPr>
                  <w:pStyle w:val="Header"/>
                  <w:spacing w:line="240" w:lineRule="auto"/>
                  <w:rPr>
                    <w:rFonts w:cs="Arial"/>
                    <w:sz w:val="24"/>
                    <w:szCs w:val="24"/>
                  </w:rPr>
                </w:pPr>
              </w:p>
            </w:tc>
          </w:tr>
          <w:tr w:rsidR="006C7FEB" w:rsidRPr="006D41EB" w:rsidTr="006A67A3">
            <w:trPr>
              <w:trHeight w:val="89"/>
            </w:trPr>
            <w:tc>
              <w:tcPr>
                <w:tcW w:w="6838" w:type="dxa"/>
                <w:vMerge/>
                <w:vAlign w:val="center"/>
              </w:tcPr>
              <w:p w:rsidR="006C7FEB" w:rsidRPr="004A737E" w:rsidRDefault="006C7FEB" w:rsidP="00A92A21">
                <w:pPr>
                  <w:spacing w:line="240" w:lineRule="auto"/>
                  <w:rPr>
                    <w:rFonts w:cs="Arial"/>
                    <w:sz w:val="16"/>
                    <w:szCs w:val="16"/>
                  </w:rPr>
                </w:pPr>
              </w:p>
            </w:tc>
            <w:tc>
              <w:tcPr>
                <w:tcW w:w="1417" w:type="dxa"/>
                <w:tcBorders>
                  <w:top w:val="nil"/>
                  <w:left w:val="nil"/>
                  <w:bottom w:val="nil"/>
                  <w:right w:val="single" w:sz="4" w:space="0" w:color="auto"/>
                </w:tcBorders>
              </w:tcPr>
              <w:p w:rsidR="006C7FEB" w:rsidRPr="006D41EB" w:rsidRDefault="006C7FEB" w:rsidP="00A92A21">
                <w:pPr>
                  <w:pStyle w:val="Header"/>
                  <w:spacing w:line="240" w:lineRule="auto"/>
                  <w:jc w:val="right"/>
                  <w:rPr>
                    <w:rFonts w:cs="Arial"/>
                    <w:b/>
                    <w:sz w:val="24"/>
                    <w:szCs w:val="24"/>
                  </w:rPr>
                </w:pPr>
                <w:r w:rsidRPr="006D41EB">
                  <w:rPr>
                    <w:rFonts w:cs="Arial"/>
                    <w:b/>
                    <w:sz w:val="24"/>
                    <w:szCs w:val="24"/>
                  </w:rPr>
                  <w:t>Revision</w:t>
                </w:r>
              </w:p>
            </w:tc>
            <w:tc>
              <w:tcPr>
                <w:tcW w:w="1451" w:type="dxa"/>
                <w:tcBorders>
                  <w:top w:val="single" w:sz="4" w:space="0" w:color="auto"/>
                  <w:left w:val="single" w:sz="4" w:space="0" w:color="auto"/>
                  <w:bottom w:val="single" w:sz="4" w:space="0" w:color="auto"/>
                  <w:right w:val="single" w:sz="4" w:space="0" w:color="auto"/>
                </w:tcBorders>
              </w:tcPr>
              <w:p w:rsidR="006C7FEB" w:rsidRPr="006D41EB" w:rsidRDefault="0022783A" w:rsidP="00A92A21">
                <w:pPr>
                  <w:pStyle w:val="Header"/>
                  <w:spacing w:line="240" w:lineRule="auto"/>
                  <w:rPr>
                    <w:rFonts w:cs="Arial"/>
                    <w:sz w:val="24"/>
                    <w:szCs w:val="24"/>
                  </w:rPr>
                </w:pPr>
                <w:r>
                  <w:rPr>
                    <w:rFonts w:cs="Arial"/>
                    <w:sz w:val="24"/>
                    <w:szCs w:val="24"/>
                  </w:rPr>
                  <w:t>3</w:t>
                </w:r>
              </w:p>
            </w:tc>
          </w:tr>
          <w:tr w:rsidR="006C7FEB" w:rsidRPr="004A737E" w:rsidTr="006A67A3">
            <w:tc>
              <w:tcPr>
                <w:tcW w:w="6838" w:type="dxa"/>
                <w:vMerge/>
                <w:vAlign w:val="center"/>
              </w:tcPr>
              <w:p w:rsidR="006C7FEB" w:rsidRPr="004A737E" w:rsidRDefault="006C7FEB" w:rsidP="00A92A21">
                <w:pPr>
                  <w:spacing w:line="240" w:lineRule="auto"/>
                  <w:rPr>
                    <w:rFonts w:cs="Arial"/>
                    <w:sz w:val="16"/>
                    <w:szCs w:val="16"/>
                  </w:rPr>
                </w:pPr>
              </w:p>
            </w:tc>
            <w:tc>
              <w:tcPr>
                <w:tcW w:w="1417" w:type="dxa"/>
              </w:tcPr>
              <w:p w:rsidR="006C7FEB" w:rsidRPr="00986DAF" w:rsidRDefault="006C7FEB" w:rsidP="00A92A21">
                <w:pPr>
                  <w:pStyle w:val="Header"/>
                  <w:spacing w:line="240" w:lineRule="auto"/>
                  <w:rPr>
                    <w:rFonts w:cs="Arial"/>
                    <w:b/>
                    <w:sz w:val="4"/>
                    <w:szCs w:val="4"/>
                  </w:rPr>
                </w:pPr>
              </w:p>
            </w:tc>
            <w:tc>
              <w:tcPr>
                <w:tcW w:w="1451" w:type="dxa"/>
                <w:tcBorders>
                  <w:top w:val="single" w:sz="4" w:space="0" w:color="auto"/>
                  <w:left w:val="nil"/>
                  <w:right w:val="nil"/>
                </w:tcBorders>
              </w:tcPr>
              <w:p w:rsidR="006C7FEB" w:rsidRPr="00986DAF" w:rsidRDefault="006C7FEB" w:rsidP="00A92A21">
                <w:pPr>
                  <w:pStyle w:val="Header"/>
                  <w:spacing w:line="240" w:lineRule="auto"/>
                  <w:rPr>
                    <w:rFonts w:cs="Arial"/>
                    <w:b/>
                    <w:sz w:val="10"/>
                    <w:szCs w:val="10"/>
                  </w:rPr>
                </w:pPr>
              </w:p>
            </w:tc>
          </w:tr>
          <w:tr w:rsidR="006C7FEB" w:rsidRPr="00DD2AAE" w:rsidTr="006A67A3">
            <w:tc>
              <w:tcPr>
                <w:tcW w:w="9706" w:type="dxa"/>
                <w:gridSpan w:val="3"/>
                <w:vAlign w:val="center"/>
              </w:tcPr>
              <w:p w:rsidR="006C7FEB" w:rsidRPr="00DD2AAE" w:rsidRDefault="00870EE3" w:rsidP="00A92A21">
                <w:pPr>
                  <w:pStyle w:val="Header"/>
                  <w:tabs>
                    <w:tab w:val="clear" w:pos="4320"/>
                  </w:tabs>
                  <w:spacing w:line="240" w:lineRule="auto"/>
                  <w:ind w:left="-108"/>
                  <w:jc w:val="center"/>
                  <w:rPr>
                    <w:rFonts w:cs="Arial"/>
                    <w:b/>
                    <w:bCs/>
                    <w:sz w:val="32"/>
                    <w:szCs w:val="32"/>
                  </w:rPr>
                </w:pPr>
                <w:r>
                  <w:rPr>
                    <w:rFonts w:cs="Arial"/>
                    <w:b/>
                    <w:bCs/>
                    <w:sz w:val="32"/>
                    <w:szCs w:val="32"/>
                  </w:rPr>
                  <w:t>3</w:t>
                </w:r>
                <w:r w:rsidR="005C21F0">
                  <w:rPr>
                    <w:rFonts w:cs="Arial"/>
                    <w:b/>
                    <w:bCs/>
                    <w:sz w:val="32"/>
                    <w:szCs w:val="32"/>
                  </w:rPr>
                  <w:t>.</w:t>
                </w:r>
                <w:r w:rsidR="00F914E2">
                  <w:rPr>
                    <w:rFonts w:cs="Arial"/>
                    <w:b/>
                    <w:bCs/>
                    <w:sz w:val="32"/>
                    <w:szCs w:val="32"/>
                  </w:rPr>
                  <w:t xml:space="preserve"> </w:t>
                </w:r>
                <w:r w:rsidR="00F5181B">
                  <w:rPr>
                    <w:rFonts w:cs="Arial"/>
                    <w:b/>
                    <w:bCs/>
                    <w:sz w:val="32"/>
                    <w:szCs w:val="32"/>
                  </w:rPr>
                  <w:t>Unit Specification</w:t>
                </w:r>
              </w:p>
            </w:tc>
          </w:tr>
        </w:tbl>
        <w:p w:rsidR="006C7FEB" w:rsidRPr="00DD2AAE" w:rsidRDefault="006C7FEB" w:rsidP="005269C1">
          <w:pPr>
            <w:pStyle w:val="Header"/>
            <w:tabs>
              <w:tab w:val="clear" w:pos="4320"/>
            </w:tabs>
            <w:spacing w:line="240" w:lineRule="auto"/>
            <w:ind w:left="-108"/>
            <w:jc w:val="center"/>
            <w:rPr>
              <w:rFonts w:cs="Arial"/>
              <w:b/>
              <w:bCs/>
              <w:sz w:val="32"/>
              <w:szCs w:val="32"/>
            </w:rPr>
          </w:pPr>
        </w:p>
      </w:tc>
    </w:tr>
  </w:tbl>
  <w:p w:rsidR="00B512C0" w:rsidRPr="00D2653A" w:rsidRDefault="00B512C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7C"/>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C5346"/>
    <w:multiLevelType w:val="hybridMultilevel"/>
    <w:tmpl w:val="39E2102C"/>
    <w:lvl w:ilvl="0" w:tplc="36468872">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67925"/>
    <w:multiLevelType w:val="hybridMultilevel"/>
    <w:tmpl w:val="A73C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33B36"/>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904930"/>
    <w:multiLevelType w:val="hybridMultilevel"/>
    <w:tmpl w:val="059A2C7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B029F1"/>
    <w:multiLevelType w:val="hybridMultilevel"/>
    <w:tmpl w:val="8388A052"/>
    <w:lvl w:ilvl="0" w:tplc="67FA5028">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C4510"/>
    <w:multiLevelType w:val="hybridMultilevel"/>
    <w:tmpl w:val="884C2E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6667E4"/>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28277D"/>
    <w:multiLevelType w:val="hybridMultilevel"/>
    <w:tmpl w:val="446073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0C1003"/>
    <w:multiLevelType w:val="hybridMultilevel"/>
    <w:tmpl w:val="CE646A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A5352"/>
    <w:multiLevelType w:val="hybridMultilevel"/>
    <w:tmpl w:val="39A4CD98"/>
    <w:lvl w:ilvl="0" w:tplc="AF90AC58">
      <w:start w:val="1"/>
      <w:numFmt w:val="bullet"/>
      <w:lvlText w:val=""/>
      <w:lvlJc w:val="left"/>
      <w:pPr>
        <w:tabs>
          <w:tab w:val="num" w:pos="360"/>
        </w:tabs>
        <w:ind w:left="360" w:hanging="360"/>
      </w:pPr>
      <w:rPr>
        <w:rFonts w:ascii="Wingdings 3" w:hAnsi="Wingdings 3" w:hint="default"/>
        <w:sz w:val="20"/>
      </w:rPr>
    </w:lvl>
    <w:lvl w:ilvl="1" w:tplc="2D685EEE" w:tentative="1">
      <w:start w:val="1"/>
      <w:numFmt w:val="bullet"/>
      <w:lvlText w:val="o"/>
      <w:lvlJc w:val="left"/>
      <w:pPr>
        <w:tabs>
          <w:tab w:val="num" w:pos="1440"/>
        </w:tabs>
        <w:ind w:left="1440" w:hanging="360"/>
      </w:pPr>
      <w:rPr>
        <w:rFonts w:ascii="Courier New" w:hAnsi="Courier New" w:hint="default"/>
        <w:sz w:val="20"/>
      </w:rPr>
    </w:lvl>
    <w:lvl w:ilvl="2" w:tplc="27241B50" w:tentative="1">
      <w:start w:val="1"/>
      <w:numFmt w:val="bullet"/>
      <w:lvlText w:val=""/>
      <w:lvlJc w:val="left"/>
      <w:pPr>
        <w:tabs>
          <w:tab w:val="num" w:pos="2160"/>
        </w:tabs>
        <w:ind w:left="2160" w:hanging="360"/>
      </w:pPr>
      <w:rPr>
        <w:rFonts w:ascii="Wingdings" w:hAnsi="Wingdings" w:hint="default"/>
        <w:sz w:val="20"/>
      </w:rPr>
    </w:lvl>
    <w:lvl w:ilvl="3" w:tplc="3F52BE42" w:tentative="1">
      <w:start w:val="1"/>
      <w:numFmt w:val="bullet"/>
      <w:lvlText w:val=""/>
      <w:lvlJc w:val="left"/>
      <w:pPr>
        <w:tabs>
          <w:tab w:val="num" w:pos="2880"/>
        </w:tabs>
        <w:ind w:left="2880" w:hanging="360"/>
      </w:pPr>
      <w:rPr>
        <w:rFonts w:ascii="Wingdings" w:hAnsi="Wingdings" w:hint="default"/>
        <w:sz w:val="20"/>
      </w:rPr>
    </w:lvl>
    <w:lvl w:ilvl="4" w:tplc="A3BA9A3C" w:tentative="1">
      <w:start w:val="1"/>
      <w:numFmt w:val="bullet"/>
      <w:lvlText w:val=""/>
      <w:lvlJc w:val="left"/>
      <w:pPr>
        <w:tabs>
          <w:tab w:val="num" w:pos="3600"/>
        </w:tabs>
        <w:ind w:left="3600" w:hanging="360"/>
      </w:pPr>
      <w:rPr>
        <w:rFonts w:ascii="Wingdings" w:hAnsi="Wingdings" w:hint="default"/>
        <w:sz w:val="20"/>
      </w:rPr>
    </w:lvl>
    <w:lvl w:ilvl="5" w:tplc="7BE43FA4" w:tentative="1">
      <w:start w:val="1"/>
      <w:numFmt w:val="bullet"/>
      <w:lvlText w:val=""/>
      <w:lvlJc w:val="left"/>
      <w:pPr>
        <w:tabs>
          <w:tab w:val="num" w:pos="4320"/>
        </w:tabs>
        <w:ind w:left="4320" w:hanging="360"/>
      </w:pPr>
      <w:rPr>
        <w:rFonts w:ascii="Wingdings" w:hAnsi="Wingdings" w:hint="default"/>
        <w:sz w:val="20"/>
      </w:rPr>
    </w:lvl>
    <w:lvl w:ilvl="6" w:tplc="C08E81C2" w:tentative="1">
      <w:start w:val="1"/>
      <w:numFmt w:val="bullet"/>
      <w:lvlText w:val=""/>
      <w:lvlJc w:val="left"/>
      <w:pPr>
        <w:tabs>
          <w:tab w:val="num" w:pos="5040"/>
        </w:tabs>
        <w:ind w:left="5040" w:hanging="360"/>
      </w:pPr>
      <w:rPr>
        <w:rFonts w:ascii="Wingdings" w:hAnsi="Wingdings" w:hint="default"/>
        <w:sz w:val="20"/>
      </w:rPr>
    </w:lvl>
    <w:lvl w:ilvl="7" w:tplc="57666866" w:tentative="1">
      <w:start w:val="1"/>
      <w:numFmt w:val="bullet"/>
      <w:lvlText w:val=""/>
      <w:lvlJc w:val="left"/>
      <w:pPr>
        <w:tabs>
          <w:tab w:val="num" w:pos="5760"/>
        </w:tabs>
        <w:ind w:left="5760" w:hanging="360"/>
      </w:pPr>
      <w:rPr>
        <w:rFonts w:ascii="Wingdings" w:hAnsi="Wingdings" w:hint="default"/>
        <w:sz w:val="20"/>
      </w:rPr>
    </w:lvl>
    <w:lvl w:ilvl="8" w:tplc="68307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556B0"/>
    <w:multiLevelType w:val="hybridMultilevel"/>
    <w:tmpl w:val="B39ABBD6"/>
    <w:lvl w:ilvl="0" w:tplc="08090005">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4D4259"/>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516772"/>
    <w:multiLevelType w:val="hybridMultilevel"/>
    <w:tmpl w:val="918873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AE46470"/>
    <w:multiLevelType w:val="hybridMultilevel"/>
    <w:tmpl w:val="1960E0B6"/>
    <w:lvl w:ilvl="0" w:tplc="CE24EC3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100E4"/>
    <w:multiLevelType w:val="hybridMultilevel"/>
    <w:tmpl w:val="EC6EB8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EA7700"/>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442439"/>
    <w:multiLevelType w:val="hybridMultilevel"/>
    <w:tmpl w:val="AFB08946"/>
    <w:lvl w:ilvl="0" w:tplc="08090019">
      <w:start w:val="1"/>
      <w:numFmt w:val="lowerLetter"/>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nsid w:val="5BBF6A90"/>
    <w:multiLevelType w:val="hybridMultilevel"/>
    <w:tmpl w:val="4D6A2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CA514D"/>
    <w:multiLevelType w:val="hybridMultilevel"/>
    <w:tmpl w:val="5ED80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D62D14"/>
    <w:multiLevelType w:val="hybridMultilevel"/>
    <w:tmpl w:val="EC6EB83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30E6EFA"/>
    <w:multiLevelType w:val="hybridMultilevel"/>
    <w:tmpl w:val="9688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43279"/>
    <w:multiLevelType w:val="hybridMultilevel"/>
    <w:tmpl w:val="D43A3F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9B66E7"/>
    <w:multiLevelType w:val="hybridMultilevel"/>
    <w:tmpl w:val="87D8D192"/>
    <w:lvl w:ilvl="0" w:tplc="6CBE4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22"/>
  </w:num>
  <w:num w:numId="4">
    <w:abstractNumId w:val="5"/>
  </w:num>
  <w:num w:numId="5">
    <w:abstractNumId w:val="18"/>
  </w:num>
  <w:num w:numId="6">
    <w:abstractNumId w:val="20"/>
  </w:num>
  <w:num w:numId="7">
    <w:abstractNumId w:val="21"/>
  </w:num>
  <w:num w:numId="8">
    <w:abstractNumId w:val="14"/>
  </w:num>
  <w:num w:numId="9">
    <w:abstractNumId w:val="11"/>
  </w:num>
  <w:num w:numId="10">
    <w:abstractNumId w:val="23"/>
  </w:num>
  <w:num w:numId="11">
    <w:abstractNumId w:val="15"/>
  </w:num>
  <w:num w:numId="12">
    <w:abstractNumId w:val="2"/>
  </w:num>
  <w:num w:numId="13">
    <w:abstractNumId w:val="12"/>
  </w:num>
  <w:num w:numId="14">
    <w:abstractNumId w:val="3"/>
  </w:num>
  <w:num w:numId="15">
    <w:abstractNumId w:val="19"/>
  </w:num>
  <w:num w:numId="16">
    <w:abstractNumId w:val="17"/>
  </w:num>
  <w:num w:numId="17">
    <w:abstractNumId w:val="16"/>
  </w:num>
  <w:num w:numId="18">
    <w:abstractNumId w:val="0"/>
  </w:num>
  <w:num w:numId="19">
    <w:abstractNumId w:val="13"/>
  </w:num>
  <w:num w:numId="20">
    <w:abstractNumId w:val="7"/>
  </w:num>
  <w:num w:numId="21">
    <w:abstractNumId w:val="8"/>
  </w:num>
  <w:num w:numId="22">
    <w:abstractNumId w:val="6"/>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8A"/>
    <w:rsid w:val="00001E2F"/>
    <w:rsid w:val="0003772C"/>
    <w:rsid w:val="00041015"/>
    <w:rsid w:val="000441B1"/>
    <w:rsid w:val="00052961"/>
    <w:rsid w:val="000A667D"/>
    <w:rsid w:val="000D5A65"/>
    <w:rsid w:val="000E2DA8"/>
    <w:rsid w:val="000E3E82"/>
    <w:rsid w:val="000F54DC"/>
    <w:rsid w:val="00132A88"/>
    <w:rsid w:val="00141AD6"/>
    <w:rsid w:val="00156806"/>
    <w:rsid w:val="00156A2A"/>
    <w:rsid w:val="00171FDE"/>
    <w:rsid w:val="00173E2B"/>
    <w:rsid w:val="00186848"/>
    <w:rsid w:val="001A74A7"/>
    <w:rsid w:val="001C5F6E"/>
    <w:rsid w:val="001D293F"/>
    <w:rsid w:val="001D3EB9"/>
    <w:rsid w:val="001D7BB7"/>
    <w:rsid w:val="001E1C3F"/>
    <w:rsid w:val="00212792"/>
    <w:rsid w:val="0022783A"/>
    <w:rsid w:val="002366C4"/>
    <w:rsid w:val="00254F57"/>
    <w:rsid w:val="00256158"/>
    <w:rsid w:val="00262EAE"/>
    <w:rsid w:val="002644C3"/>
    <w:rsid w:val="00274BF7"/>
    <w:rsid w:val="002B1245"/>
    <w:rsid w:val="003033E1"/>
    <w:rsid w:val="003100AF"/>
    <w:rsid w:val="00335174"/>
    <w:rsid w:val="003410C1"/>
    <w:rsid w:val="00343BCC"/>
    <w:rsid w:val="0035398A"/>
    <w:rsid w:val="00374242"/>
    <w:rsid w:val="003826E5"/>
    <w:rsid w:val="003D43E0"/>
    <w:rsid w:val="003D5041"/>
    <w:rsid w:val="004140EF"/>
    <w:rsid w:val="00417761"/>
    <w:rsid w:val="00425D34"/>
    <w:rsid w:val="00432A31"/>
    <w:rsid w:val="004375C6"/>
    <w:rsid w:val="00495A82"/>
    <w:rsid w:val="004964A5"/>
    <w:rsid w:val="004A737E"/>
    <w:rsid w:val="004B3C9B"/>
    <w:rsid w:val="004B4C50"/>
    <w:rsid w:val="004B6681"/>
    <w:rsid w:val="004D2EA9"/>
    <w:rsid w:val="004F58CB"/>
    <w:rsid w:val="00522DF5"/>
    <w:rsid w:val="005239E6"/>
    <w:rsid w:val="005253CC"/>
    <w:rsid w:val="00525B87"/>
    <w:rsid w:val="005269C1"/>
    <w:rsid w:val="0053779D"/>
    <w:rsid w:val="00581849"/>
    <w:rsid w:val="00593CDA"/>
    <w:rsid w:val="005C1120"/>
    <w:rsid w:val="005C1BC3"/>
    <w:rsid w:val="005C21F0"/>
    <w:rsid w:val="005C4B9F"/>
    <w:rsid w:val="005F6AEF"/>
    <w:rsid w:val="00616D99"/>
    <w:rsid w:val="0064147E"/>
    <w:rsid w:val="006513D5"/>
    <w:rsid w:val="0067018D"/>
    <w:rsid w:val="006716C7"/>
    <w:rsid w:val="00677F3C"/>
    <w:rsid w:val="006A67A3"/>
    <w:rsid w:val="006C7FEB"/>
    <w:rsid w:val="006D0B92"/>
    <w:rsid w:val="006D0E10"/>
    <w:rsid w:val="006D41EB"/>
    <w:rsid w:val="006E5499"/>
    <w:rsid w:val="006E7422"/>
    <w:rsid w:val="00752E83"/>
    <w:rsid w:val="00771A0E"/>
    <w:rsid w:val="007C6FB9"/>
    <w:rsid w:val="007E1BED"/>
    <w:rsid w:val="007E47B0"/>
    <w:rsid w:val="00814E3A"/>
    <w:rsid w:val="0083439A"/>
    <w:rsid w:val="00847E1C"/>
    <w:rsid w:val="00857607"/>
    <w:rsid w:val="00867D3A"/>
    <w:rsid w:val="00870EE3"/>
    <w:rsid w:val="00880EC9"/>
    <w:rsid w:val="00882395"/>
    <w:rsid w:val="008A6C2A"/>
    <w:rsid w:val="008C1714"/>
    <w:rsid w:val="008C284F"/>
    <w:rsid w:val="009000FC"/>
    <w:rsid w:val="009559FE"/>
    <w:rsid w:val="009A7778"/>
    <w:rsid w:val="009B5212"/>
    <w:rsid w:val="009B64FD"/>
    <w:rsid w:val="009C31D8"/>
    <w:rsid w:val="009C70B6"/>
    <w:rsid w:val="009E4288"/>
    <w:rsid w:val="009E7CC7"/>
    <w:rsid w:val="00A02E02"/>
    <w:rsid w:val="00A4706D"/>
    <w:rsid w:val="00A54D51"/>
    <w:rsid w:val="00A60AF6"/>
    <w:rsid w:val="00A6518D"/>
    <w:rsid w:val="00A65382"/>
    <w:rsid w:val="00A813B2"/>
    <w:rsid w:val="00A92A21"/>
    <w:rsid w:val="00AB0F2E"/>
    <w:rsid w:val="00AB47A4"/>
    <w:rsid w:val="00AC271D"/>
    <w:rsid w:val="00AD02E2"/>
    <w:rsid w:val="00AE087E"/>
    <w:rsid w:val="00AE127B"/>
    <w:rsid w:val="00AE1C65"/>
    <w:rsid w:val="00AF7FDD"/>
    <w:rsid w:val="00B00FC7"/>
    <w:rsid w:val="00B17538"/>
    <w:rsid w:val="00B2287F"/>
    <w:rsid w:val="00B26398"/>
    <w:rsid w:val="00B42621"/>
    <w:rsid w:val="00B437CA"/>
    <w:rsid w:val="00B512C0"/>
    <w:rsid w:val="00B6587E"/>
    <w:rsid w:val="00B96C79"/>
    <w:rsid w:val="00BD3070"/>
    <w:rsid w:val="00BE0976"/>
    <w:rsid w:val="00BE4B99"/>
    <w:rsid w:val="00C01331"/>
    <w:rsid w:val="00C047F2"/>
    <w:rsid w:val="00C070AB"/>
    <w:rsid w:val="00C53851"/>
    <w:rsid w:val="00C57816"/>
    <w:rsid w:val="00C77208"/>
    <w:rsid w:val="00C77597"/>
    <w:rsid w:val="00CC3004"/>
    <w:rsid w:val="00CC407F"/>
    <w:rsid w:val="00CE43A2"/>
    <w:rsid w:val="00CF0E99"/>
    <w:rsid w:val="00D04DA7"/>
    <w:rsid w:val="00D22D0F"/>
    <w:rsid w:val="00D2653A"/>
    <w:rsid w:val="00D4450F"/>
    <w:rsid w:val="00D65321"/>
    <w:rsid w:val="00D75257"/>
    <w:rsid w:val="00DA1FEC"/>
    <w:rsid w:val="00DD2AAE"/>
    <w:rsid w:val="00DF1C69"/>
    <w:rsid w:val="00E054AC"/>
    <w:rsid w:val="00E3687C"/>
    <w:rsid w:val="00E53C36"/>
    <w:rsid w:val="00E54FEC"/>
    <w:rsid w:val="00E60792"/>
    <w:rsid w:val="00E746E0"/>
    <w:rsid w:val="00E77876"/>
    <w:rsid w:val="00E77E2C"/>
    <w:rsid w:val="00E9004D"/>
    <w:rsid w:val="00E9133F"/>
    <w:rsid w:val="00EF19AF"/>
    <w:rsid w:val="00EF5935"/>
    <w:rsid w:val="00F50F92"/>
    <w:rsid w:val="00F5181B"/>
    <w:rsid w:val="00F53CFA"/>
    <w:rsid w:val="00F914E2"/>
    <w:rsid w:val="00FD3DBB"/>
    <w:rsid w:val="00FE48FF"/>
    <w:rsid w:val="00FE4C38"/>
    <w:rsid w:val="00FF0566"/>
    <w:rsid w:val="00FF4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AD6"/>
    <w:pPr>
      <w:spacing w:line="360" w:lineRule="atLeast"/>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verflowPunct w:val="0"/>
      <w:autoSpaceDE w:val="0"/>
      <w:autoSpaceDN w:val="0"/>
      <w:adjustRightInd w:val="0"/>
      <w:ind w:left="-108" w:right="-108"/>
      <w:jc w:val="center"/>
      <w:outlineLvl w:val="3"/>
    </w:pPr>
    <w:rPr>
      <w:b/>
      <w:sz w:val="16"/>
    </w:rPr>
  </w:style>
  <w:style w:type="paragraph" w:styleId="Heading5">
    <w:name w:val="heading 5"/>
    <w:basedOn w:val="Normal"/>
    <w:next w:val="Normal"/>
    <w:qFormat/>
    <w:pPr>
      <w:keepNext/>
      <w:overflowPunct w:val="0"/>
      <w:autoSpaceDE w:val="0"/>
      <w:autoSpaceDN w:val="0"/>
      <w:adjustRightInd w:val="0"/>
      <w:ind w:right="-108"/>
      <w:jc w:val="center"/>
      <w:outlineLvl w:val="4"/>
    </w:pPr>
    <w:rPr>
      <w:b/>
      <w:sz w:val="18"/>
    </w:rPr>
  </w:style>
  <w:style w:type="paragraph" w:styleId="Heading6">
    <w:name w:val="heading 6"/>
    <w:basedOn w:val="Normal"/>
    <w:next w:val="Normal"/>
    <w:qFormat/>
    <w:pPr>
      <w:keepNext/>
      <w:overflowPunct w:val="0"/>
      <w:autoSpaceDE w:val="0"/>
      <w:autoSpaceDN w:val="0"/>
      <w:adjustRightInd w:val="0"/>
      <w:ind w:right="-108"/>
      <w:jc w:val="center"/>
      <w:outlineLvl w:val="5"/>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table" w:styleId="TableGrid">
    <w:name w:val="Table Grid"/>
    <w:basedOn w:val="TableNormal"/>
    <w:rsid w:val="00880E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181B"/>
    <w:rPr>
      <w:rFonts w:ascii="Arial" w:eastAsia="Arial" w:hAnsi="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71A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71A0E"/>
    <w:rPr>
      <w:rFonts w:ascii="Segoe UI" w:hAnsi="Segoe UI" w:cs="Segoe UI"/>
      <w:sz w:val="18"/>
      <w:szCs w:val="18"/>
      <w:lang w:eastAsia="en-US"/>
    </w:rPr>
  </w:style>
  <w:style w:type="paragraph" w:styleId="ListParagraph">
    <w:name w:val="List Paragraph"/>
    <w:basedOn w:val="Normal"/>
    <w:uiPriority w:val="34"/>
    <w:qFormat/>
    <w:rsid w:val="00037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AD6"/>
    <w:pPr>
      <w:spacing w:line="360" w:lineRule="atLeast"/>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verflowPunct w:val="0"/>
      <w:autoSpaceDE w:val="0"/>
      <w:autoSpaceDN w:val="0"/>
      <w:adjustRightInd w:val="0"/>
      <w:ind w:left="-108" w:right="-108"/>
      <w:jc w:val="center"/>
      <w:outlineLvl w:val="3"/>
    </w:pPr>
    <w:rPr>
      <w:b/>
      <w:sz w:val="16"/>
    </w:rPr>
  </w:style>
  <w:style w:type="paragraph" w:styleId="Heading5">
    <w:name w:val="heading 5"/>
    <w:basedOn w:val="Normal"/>
    <w:next w:val="Normal"/>
    <w:qFormat/>
    <w:pPr>
      <w:keepNext/>
      <w:overflowPunct w:val="0"/>
      <w:autoSpaceDE w:val="0"/>
      <w:autoSpaceDN w:val="0"/>
      <w:adjustRightInd w:val="0"/>
      <w:ind w:right="-108"/>
      <w:jc w:val="center"/>
      <w:outlineLvl w:val="4"/>
    </w:pPr>
    <w:rPr>
      <w:b/>
      <w:sz w:val="18"/>
    </w:rPr>
  </w:style>
  <w:style w:type="paragraph" w:styleId="Heading6">
    <w:name w:val="heading 6"/>
    <w:basedOn w:val="Normal"/>
    <w:next w:val="Normal"/>
    <w:qFormat/>
    <w:pPr>
      <w:keepNext/>
      <w:overflowPunct w:val="0"/>
      <w:autoSpaceDE w:val="0"/>
      <w:autoSpaceDN w:val="0"/>
      <w:adjustRightInd w:val="0"/>
      <w:ind w:right="-108"/>
      <w:jc w:val="center"/>
      <w:outlineLvl w:val="5"/>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table" w:styleId="TableGrid">
    <w:name w:val="Table Grid"/>
    <w:basedOn w:val="TableNormal"/>
    <w:rsid w:val="00880E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181B"/>
    <w:rPr>
      <w:rFonts w:ascii="Arial" w:eastAsia="Arial" w:hAnsi="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71A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71A0E"/>
    <w:rPr>
      <w:rFonts w:ascii="Segoe UI" w:hAnsi="Segoe UI" w:cs="Segoe UI"/>
      <w:sz w:val="18"/>
      <w:szCs w:val="18"/>
      <w:lang w:eastAsia="en-US"/>
    </w:rPr>
  </w:style>
  <w:style w:type="paragraph" w:styleId="ListParagraph">
    <w:name w:val="List Paragraph"/>
    <w:basedOn w:val="Normal"/>
    <w:uiPriority w:val="34"/>
    <w:qFormat/>
    <w:rsid w:val="0003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41B03B8A1884FA9D0025F5FE73A42" ma:contentTypeVersion="1" ma:contentTypeDescription="Create a new document." ma:contentTypeScope="" ma:versionID="a5d3b3fd261d81d5a8a7c63c5bfa765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DF04-6B57-4AEB-BE7D-E22A235EE116}">
  <ds:schemaRefs>
    <ds:schemaRef ds:uri="http://schemas.microsoft.com/sharepoint/v3/contenttype/forms"/>
  </ds:schemaRefs>
</ds:datastoreItem>
</file>

<file path=customXml/itemProps2.xml><?xml version="1.0" encoding="utf-8"?>
<ds:datastoreItem xmlns:ds="http://schemas.openxmlformats.org/officeDocument/2006/customXml" ds:itemID="{E46C7531-5404-46F3-98FF-3D77DCAC5C11}">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486AA9E-2169-4338-8E5C-E6BCC6DC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53B41-03A3-44EE-A911-B4A3CC5F6BB5}">
  <ds:schemaRefs>
    <ds:schemaRef ds:uri="http://schemas.microsoft.com/office/2006/metadata/longProperties"/>
  </ds:schemaRefs>
</ds:datastoreItem>
</file>

<file path=customXml/itemProps5.xml><?xml version="1.0" encoding="utf-8"?>
<ds:datastoreItem xmlns:ds="http://schemas.openxmlformats.org/officeDocument/2006/customXml" ds:itemID="{7197038E-5704-4259-B4EA-CC4FC598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J Parker</Manager>
  <Company>Cardonald College</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Equality, Diversity and Inclusion Statement</dc:subject>
  <dc:creator>J Parker</dc:creator>
  <cp:keywords>0</cp:keywords>
  <cp:lastModifiedBy>alan</cp:lastModifiedBy>
  <cp:revision>12</cp:revision>
  <cp:lastPrinted>2020-01-21T13:25:00Z</cp:lastPrinted>
  <dcterms:created xsi:type="dcterms:W3CDTF">2020-07-07T14:39:00Z</dcterms:created>
  <dcterms:modified xsi:type="dcterms:W3CDTF">2020-07-09T21:25:00Z</dcterms:modified>
  <cp:category>refdoc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BM-EDIS</vt:lpwstr>
  </property>
  <property fmtid="{D5CDD505-2E9C-101B-9397-08002B2CF9AE}" pid="3" name="ContentType">
    <vt:lpwstr>Document</vt:lpwstr>
  </property>
  <property fmtid="{D5CDD505-2E9C-101B-9397-08002B2CF9AE}" pid="4" name="Revision">
    <vt:lpwstr>0</vt:lpwstr>
  </property>
  <property fmtid="{D5CDD505-2E9C-101B-9397-08002B2CF9AE}" pid="5" name="ContentTypeId">
    <vt:lpwstr>0x0101008E141B03B8A1884FA9D0025F5FE73A42</vt:lpwstr>
  </property>
</Properties>
</file>