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DF" w:rsidRPr="00DD1ECA" w:rsidRDefault="007457DF" w:rsidP="007457DF">
      <w:pPr>
        <w:pStyle w:val="NoSpacing"/>
        <w:jc w:val="center"/>
        <w:rPr>
          <w:rFonts w:ascii="Arial" w:hAnsi="Arial" w:cs="Arial"/>
          <w:b/>
          <w:sz w:val="21"/>
          <w:szCs w:val="21"/>
        </w:rPr>
      </w:pPr>
      <w:r w:rsidRPr="00DD1ECA">
        <w:rPr>
          <w:rFonts w:ascii="Arial" w:hAnsi="Arial" w:cs="Arial"/>
          <w:b/>
          <w:sz w:val="21"/>
          <w:szCs w:val="21"/>
        </w:rPr>
        <w:t>Tayside &amp; Fife CLD, CPP Partnership</w:t>
      </w:r>
    </w:p>
    <w:p w:rsidR="007457DF" w:rsidRPr="00DD1ECA" w:rsidRDefault="007457DF" w:rsidP="007457DF">
      <w:pPr>
        <w:pStyle w:val="NoSpacing"/>
        <w:jc w:val="center"/>
        <w:rPr>
          <w:rFonts w:ascii="Arial" w:hAnsi="Arial" w:cs="Arial"/>
          <w:b/>
          <w:sz w:val="21"/>
          <w:szCs w:val="21"/>
        </w:rPr>
      </w:pPr>
      <w:r w:rsidRPr="00DD1ECA">
        <w:rPr>
          <w:rFonts w:ascii="Arial" w:hAnsi="Arial" w:cs="Arial"/>
          <w:b/>
          <w:sz w:val="21"/>
          <w:szCs w:val="21"/>
        </w:rPr>
        <w:t xml:space="preserve">held on 22 </w:t>
      </w:r>
      <w:r>
        <w:rPr>
          <w:rFonts w:ascii="Arial" w:hAnsi="Arial" w:cs="Arial"/>
          <w:b/>
          <w:sz w:val="21"/>
          <w:szCs w:val="21"/>
        </w:rPr>
        <w:t xml:space="preserve">May </w:t>
      </w:r>
      <w:r w:rsidRPr="00DD1ECA">
        <w:rPr>
          <w:rFonts w:ascii="Arial" w:hAnsi="Arial" w:cs="Arial"/>
          <w:b/>
          <w:sz w:val="21"/>
          <w:szCs w:val="21"/>
        </w:rPr>
        <w:t>201</w:t>
      </w:r>
      <w:r>
        <w:rPr>
          <w:rFonts w:ascii="Arial" w:hAnsi="Arial" w:cs="Arial"/>
          <w:b/>
          <w:sz w:val="21"/>
          <w:szCs w:val="21"/>
        </w:rPr>
        <w:t>7</w:t>
      </w:r>
    </w:p>
    <w:p w:rsidR="007457DF" w:rsidRPr="00DD1ECA" w:rsidRDefault="007457DF" w:rsidP="007457DF">
      <w:pPr>
        <w:rPr>
          <w:rFonts w:ascii="Arial" w:hAnsi="Arial" w:cs="Arial"/>
          <w:sz w:val="12"/>
          <w:szCs w:val="12"/>
        </w:rPr>
      </w:pPr>
    </w:p>
    <w:p w:rsidR="007457DF" w:rsidRPr="00DD1ECA" w:rsidRDefault="007457DF" w:rsidP="007457DF">
      <w:pPr>
        <w:pStyle w:val="NoSpacing"/>
        <w:rPr>
          <w:rFonts w:ascii="Arial" w:hAnsi="Arial" w:cs="Arial"/>
          <w:sz w:val="21"/>
          <w:szCs w:val="21"/>
        </w:rPr>
      </w:pPr>
      <w:r w:rsidRPr="00DD1ECA">
        <w:rPr>
          <w:rFonts w:ascii="Arial" w:hAnsi="Arial" w:cs="Arial"/>
          <w:b/>
          <w:sz w:val="21"/>
          <w:szCs w:val="21"/>
        </w:rPr>
        <w:t>Present:</w:t>
      </w:r>
      <w:r w:rsidRPr="00DD1ECA">
        <w:rPr>
          <w:rFonts w:ascii="Arial" w:hAnsi="Arial" w:cs="Arial"/>
          <w:sz w:val="21"/>
          <w:szCs w:val="21"/>
        </w:rPr>
        <w:tab/>
        <w:t>Sue Holland-Smith</w:t>
      </w:r>
      <w:r w:rsidR="0094525A">
        <w:rPr>
          <w:rFonts w:ascii="Arial" w:hAnsi="Arial" w:cs="Arial"/>
          <w:sz w:val="21"/>
          <w:szCs w:val="21"/>
        </w:rPr>
        <w:t xml:space="preserve"> (Dundee City Council)</w:t>
      </w:r>
    </w:p>
    <w:p w:rsidR="007457DF" w:rsidRPr="00DD1ECA" w:rsidRDefault="007457DF" w:rsidP="007457DF">
      <w:pPr>
        <w:pStyle w:val="NoSpacing"/>
        <w:rPr>
          <w:rFonts w:ascii="Arial" w:hAnsi="Arial" w:cs="Arial"/>
          <w:sz w:val="21"/>
          <w:szCs w:val="21"/>
        </w:rPr>
      </w:pPr>
      <w:r w:rsidRPr="00DD1ECA">
        <w:rPr>
          <w:rFonts w:ascii="Arial" w:hAnsi="Arial" w:cs="Arial"/>
          <w:sz w:val="21"/>
          <w:szCs w:val="21"/>
        </w:rPr>
        <w:tab/>
      </w:r>
      <w:r w:rsidRPr="00DD1ECA">
        <w:rPr>
          <w:rFonts w:ascii="Arial" w:hAnsi="Arial" w:cs="Arial"/>
          <w:sz w:val="21"/>
          <w:szCs w:val="21"/>
        </w:rPr>
        <w:tab/>
        <w:t>Tricia Ryan</w:t>
      </w:r>
      <w:r w:rsidR="0094525A">
        <w:rPr>
          <w:rFonts w:ascii="Arial" w:hAnsi="Arial" w:cs="Arial"/>
          <w:sz w:val="21"/>
          <w:szCs w:val="21"/>
        </w:rPr>
        <w:t xml:space="preserve"> (Angus Council)</w:t>
      </w:r>
    </w:p>
    <w:p w:rsidR="007457DF" w:rsidRDefault="007457DF" w:rsidP="007457DF">
      <w:pPr>
        <w:pStyle w:val="NoSpacing"/>
        <w:rPr>
          <w:rFonts w:ascii="Arial" w:hAnsi="Arial" w:cs="Arial"/>
          <w:sz w:val="21"/>
          <w:szCs w:val="21"/>
        </w:rPr>
      </w:pPr>
      <w:r w:rsidRPr="00DD1ECA">
        <w:rPr>
          <w:rFonts w:ascii="Arial" w:hAnsi="Arial" w:cs="Arial"/>
          <w:sz w:val="21"/>
          <w:szCs w:val="21"/>
        </w:rPr>
        <w:tab/>
      </w:r>
      <w:r w:rsidRPr="00DD1ECA">
        <w:rPr>
          <w:rFonts w:ascii="Arial" w:hAnsi="Arial" w:cs="Arial"/>
          <w:sz w:val="21"/>
          <w:szCs w:val="21"/>
        </w:rPr>
        <w:tab/>
        <w:t xml:space="preserve">Fiona </w:t>
      </w:r>
      <w:proofErr w:type="spellStart"/>
      <w:r w:rsidRPr="00DD1ECA">
        <w:rPr>
          <w:rFonts w:ascii="Arial" w:hAnsi="Arial" w:cs="Arial"/>
          <w:sz w:val="21"/>
          <w:szCs w:val="21"/>
        </w:rPr>
        <w:t>Findleton</w:t>
      </w:r>
      <w:proofErr w:type="spellEnd"/>
      <w:r w:rsidR="0094525A">
        <w:rPr>
          <w:rFonts w:ascii="Arial" w:hAnsi="Arial" w:cs="Arial"/>
          <w:sz w:val="21"/>
          <w:szCs w:val="21"/>
        </w:rPr>
        <w:t xml:space="preserve"> (Perth and Kinross Council)</w:t>
      </w:r>
    </w:p>
    <w:p w:rsidR="007457DF" w:rsidRDefault="007457DF" w:rsidP="007457DF">
      <w:pPr>
        <w:pStyle w:val="NoSpacing"/>
        <w:rPr>
          <w:rFonts w:ascii="Arial" w:hAnsi="Arial" w:cs="Arial"/>
          <w:sz w:val="21"/>
          <w:szCs w:val="21"/>
        </w:rPr>
      </w:pPr>
      <w:r>
        <w:rPr>
          <w:rFonts w:ascii="Arial" w:hAnsi="Arial" w:cs="Arial"/>
          <w:sz w:val="21"/>
          <w:szCs w:val="21"/>
        </w:rPr>
        <w:tab/>
      </w:r>
      <w:r>
        <w:rPr>
          <w:rFonts w:ascii="Arial" w:hAnsi="Arial" w:cs="Arial"/>
          <w:sz w:val="21"/>
          <w:szCs w:val="21"/>
        </w:rPr>
        <w:tab/>
      </w:r>
      <w:r w:rsidRPr="00DD1ECA">
        <w:rPr>
          <w:rFonts w:ascii="Arial" w:hAnsi="Arial" w:cs="Arial"/>
          <w:sz w:val="21"/>
          <w:szCs w:val="21"/>
        </w:rPr>
        <w:t>Ann Swinney (Dundee University)</w:t>
      </w:r>
    </w:p>
    <w:p w:rsidR="007457DF" w:rsidRPr="00DD1ECA" w:rsidRDefault="007457DF" w:rsidP="007457DF">
      <w:pPr>
        <w:pStyle w:val="NoSpacing"/>
        <w:rPr>
          <w:rFonts w:ascii="Arial" w:hAnsi="Arial" w:cs="Arial"/>
          <w:sz w:val="21"/>
          <w:szCs w:val="21"/>
        </w:rPr>
      </w:pPr>
      <w:r>
        <w:rPr>
          <w:rFonts w:ascii="Arial" w:hAnsi="Arial" w:cs="Arial"/>
          <w:sz w:val="21"/>
          <w:szCs w:val="21"/>
        </w:rPr>
        <w:tab/>
      </w:r>
      <w:r>
        <w:rPr>
          <w:rFonts w:ascii="Arial" w:hAnsi="Arial" w:cs="Arial"/>
          <w:sz w:val="21"/>
          <w:szCs w:val="21"/>
        </w:rPr>
        <w:tab/>
        <w:t>Gwen Bowles</w:t>
      </w:r>
      <w:r w:rsidR="0094525A">
        <w:rPr>
          <w:rFonts w:ascii="Arial" w:hAnsi="Arial" w:cs="Arial"/>
          <w:sz w:val="21"/>
          <w:szCs w:val="21"/>
        </w:rPr>
        <w:t xml:space="preserve"> (Dundee City Council)</w:t>
      </w:r>
    </w:p>
    <w:p w:rsidR="007457DF" w:rsidRDefault="007457DF" w:rsidP="007457DF">
      <w:pPr>
        <w:pStyle w:val="NoSpacing"/>
        <w:rPr>
          <w:rFonts w:ascii="Arial" w:hAnsi="Arial" w:cs="Arial"/>
          <w:sz w:val="21"/>
          <w:szCs w:val="21"/>
        </w:rPr>
      </w:pPr>
      <w:r w:rsidRPr="00DD1ECA">
        <w:rPr>
          <w:rFonts w:ascii="Arial" w:hAnsi="Arial" w:cs="Arial"/>
          <w:sz w:val="21"/>
          <w:szCs w:val="21"/>
        </w:rPr>
        <w:tab/>
      </w:r>
      <w:r w:rsidRPr="00DD1ECA">
        <w:rPr>
          <w:rFonts w:ascii="Arial" w:hAnsi="Arial" w:cs="Arial"/>
          <w:sz w:val="21"/>
          <w:szCs w:val="21"/>
        </w:rPr>
        <w:tab/>
      </w:r>
    </w:p>
    <w:p w:rsidR="007457DF" w:rsidRPr="00DD1ECA" w:rsidRDefault="007457DF" w:rsidP="007457DF">
      <w:pPr>
        <w:pStyle w:val="NoSpacing"/>
        <w:rPr>
          <w:rFonts w:ascii="Arial" w:hAnsi="Arial" w:cs="Arial"/>
          <w:sz w:val="21"/>
          <w:szCs w:val="21"/>
        </w:rPr>
      </w:pPr>
      <w:r>
        <w:rPr>
          <w:rFonts w:ascii="Arial" w:hAnsi="Arial" w:cs="Arial"/>
          <w:b/>
          <w:sz w:val="21"/>
          <w:szCs w:val="21"/>
        </w:rPr>
        <w:t>Apologies:</w:t>
      </w:r>
      <w:r>
        <w:rPr>
          <w:rFonts w:ascii="Arial" w:hAnsi="Arial" w:cs="Arial"/>
          <w:b/>
          <w:sz w:val="21"/>
          <w:szCs w:val="21"/>
        </w:rPr>
        <w:tab/>
      </w:r>
      <w:r w:rsidRPr="00DD1ECA">
        <w:rPr>
          <w:rFonts w:ascii="Arial" w:hAnsi="Arial" w:cs="Arial"/>
          <w:sz w:val="21"/>
          <w:szCs w:val="21"/>
        </w:rPr>
        <w:t xml:space="preserve">Graham </w:t>
      </w:r>
      <w:proofErr w:type="spellStart"/>
      <w:r w:rsidRPr="00DD1ECA">
        <w:rPr>
          <w:rFonts w:ascii="Arial" w:hAnsi="Arial" w:cs="Arial"/>
          <w:sz w:val="21"/>
          <w:szCs w:val="21"/>
        </w:rPr>
        <w:t>Hewitson</w:t>
      </w:r>
      <w:proofErr w:type="spellEnd"/>
      <w:r w:rsidR="0094525A">
        <w:rPr>
          <w:rFonts w:ascii="Arial" w:hAnsi="Arial" w:cs="Arial"/>
          <w:sz w:val="21"/>
          <w:szCs w:val="21"/>
        </w:rPr>
        <w:t xml:space="preserve"> (Angus Council)</w:t>
      </w:r>
    </w:p>
    <w:p w:rsidR="007457DF" w:rsidRPr="00DD1ECA" w:rsidRDefault="007457DF" w:rsidP="007457DF">
      <w:pPr>
        <w:pStyle w:val="NoSpacing"/>
        <w:rPr>
          <w:sz w:val="21"/>
          <w:szCs w:val="21"/>
        </w:rPr>
      </w:pPr>
      <w:r w:rsidRPr="00DD1ECA">
        <w:rPr>
          <w:rFonts w:ascii="Arial" w:hAnsi="Arial" w:cs="Arial"/>
          <w:sz w:val="21"/>
          <w:szCs w:val="21"/>
        </w:rPr>
        <w:tab/>
      </w:r>
      <w:r w:rsidRPr="00DD1ECA">
        <w:rPr>
          <w:rFonts w:ascii="Arial" w:hAnsi="Arial" w:cs="Arial"/>
          <w:sz w:val="21"/>
          <w:szCs w:val="21"/>
        </w:rPr>
        <w:tab/>
      </w:r>
    </w:p>
    <w:p w:rsidR="007457DF" w:rsidRPr="00DD1ECA" w:rsidRDefault="007457DF" w:rsidP="007457DF">
      <w:pPr>
        <w:pStyle w:val="NoSpacing"/>
        <w:rPr>
          <w:sz w:val="12"/>
          <w:szCs w:val="12"/>
        </w:rPr>
      </w:pPr>
    </w:p>
    <w:tbl>
      <w:tblPr>
        <w:tblStyle w:val="TableGrid"/>
        <w:tblW w:w="0" w:type="auto"/>
        <w:tblLook w:val="04A0" w:firstRow="1" w:lastRow="0" w:firstColumn="1" w:lastColumn="0" w:noHBand="0" w:noVBand="1"/>
      </w:tblPr>
      <w:tblGrid>
        <w:gridCol w:w="421"/>
        <w:gridCol w:w="7731"/>
        <w:gridCol w:w="864"/>
      </w:tblGrid>
      <w:tr w:rsidR="007457DF" w:rsidTr="00336FEC">
        <w:tc>
          <w:tcPr>
            <w:tcW w:w="421" w:type="dxa"/>
          </w:tcPr>
          <w:p w:rsidR="007457DF" w:rsidRPr="007457DF" w:rsidRDefault="007457DF">
            <w:pPr>
              <w:rPr>
                <w:rFonts w:ascii="Arial" w:hAnsi="Arial" w:cs="Arial"/>
              </w:rPr>
            </w:pPr>
          </w:p>
        </w:tc>
        <w:tc>
          <w:tcPr>
            <w:tcW w:w="7767" w:type="dxa"/>
          </w:tcPr>
          <w:p w:rsidR="007457DF" w:rsidRPr="007457DF" w:rsidRDefault="007457DF">
            <w:pPr>
              <w:rPr>
                <w:rFonts w:ascii="Arial" w:hAnsi="Arial" w:cs="Arial"/>
              </w:rPr>
            </w:pPr>
          </w:p>
        </w:tc>
        <w:tc>
          <w:tcPr>
            <w:tcW w:w="828" w:type="dxa"/>
          </w:tcPr>
          <w:p w:rsidR="007457DF" w:rsidRPr="007457DF" w:rsidRDefault="007457DF">
            <w:pPr>
              <w:rPr>
                <w:rFonts w:ascii="Arial" w:hAnsi="Arial" w:cs="Arial"/>
              </w:rPr>
            </w:pPr>
            <w:r w:rsidRPr="007457DF">
              <w:rPr>
                <w:rFonts w:ascii="Arial" w:hAnsi="Arial" w:cs="Arial"/>
              </w:rPr>
              <w:t>Action</w:t>
            </w:r>
          </w:p>
        </w:tc>
      </w:tr>
      <w:tr w:rsidR="007457DF" w:rsidTr="00336FEC">
        <w:tc>
          <w:tcPr>
            <w:tcW w:w="421" w:type="dxa"/>
          </w:tcPr>
          <w:p w:rsidR="007457DF" w:rsidRPr="007457DF" w:rsidRDefault="007457DF">
            <w:pPr>
              <w:rPr>
                <w:rFonts w:ascii="Arial" w:hAnsi="Arial" w:cs="Arial"/>
              </w:rPr>
            </w:pPr>
            <w:r w:rsidRPr="007457DF">
              <w:rPr>
                <w:rFonts w:ascii="Arial" w:hAnsi="Arial" w:cs="Arial"/>
              </w:rPr>
              <w:t>1</w:t>
            </w:r>
          </w:p>
        </w:tc>
        <w:tc>
          <w:tcPr>
            <w:tcW w:w="7767" w:type="dxa"/>
          </w:tcPr>
          <w:p w:rsidR="007457DF" w:rsidRPr="007457DF" w:rsidRDefault="007457DF" w:rsidP="00D9546C">
            <w:pPr>
              <w:rPr>
                <w:rFonts w:ascii="Arial" w:hAnsi="Arial" w:cs="Arial"/>
              </w:rPr>
            </w:pPr>
            <w:r>
              <w:rPr>
                <w:rFonts w:ascii="Arial" w:hAnsi="Arial" w:cs="Arial"/>
              </w:rPr>
              <w:t>Tricia will be main Angus rep</w:t>
            </w:r>
            <w:r w:rsidR="00D9546C">
              <w:rPr>
                <w:rFonts w:ascii="Arial" w:hAnsi="Arial" w:cs="Arial"/>
              </w:rPr>
              <w:t>. We still have no rep from Fife.  Tricia has been sending Minutes to the Managers.  Tricia will write to Janice Laird.</w:t>
            </w:r>
          </w:p>
        </w:tc>
        <w:tc>
          <w:tcPr>
            <w:tcW w:w="828" w:type="dxa"/>
          </w:tcPr>
          <w:p w:rsidR="007457DF" w:rsidRPr="007457DF" w:rsidRDefault="00D5085C">
            <w:pPr>
              <w:rPr>
                <w:rFonts w:ascii="Arial" w:hAnsi="Arial" w:cs="Arial"/>
              </w:rPr>
            </w:pPr>
            <w:r>
              <w:rPr>
                <w:rFonts w:ascii="Arial" w:hAnsi="Arial" w:cs="Arial"/>
              </w:rPr>
              <w:t>TR</w:t>
            </w:r>
          </w:p>
        </w:tc>
      </w:tr>
      <w:tr w:rsidR="00D9546C" w:rsidTr="00336FEC">
        <w:tc>
          <w:tcPr>
            <w:tcW w:w="421" w:type="dxa"/>
          </w:tcPr>
          <w:p w:rsidR="00D9546C" w:rsidRDefault="00D9546C" w:rsidP="00D27AFB">
            <w:pPr>
              <w:spacing w:line="240" w:lineRule="auto"/>
              <w:rPr>
                <w:rFonts w:ascii="Arial" w:hAnsi="Arial" w:cs="Arial"/>
              </w:rPr>
            </w:pPr>
            <w:r>
              <w:rPr>
                <w:rFonts w:ascii="Arial" w:hAnsi="Arial" w:cs="Arial"/>
              </w:rPr>
              <w:t>2</w:t>
            </w:r>
          </w:p>
          <w:p w:rsidR="00D9546C" w:rsidRDefault="00D9546C" w:rsidP="00D27AFB">
            <w:pPr>
              <w:spacing w:line="240" w:lineRule="auto"/>
              <w:rPr>
                <w:rFonts w:ascii="Arial" w:hAnsi="Arial" w:cs="Arial"/>
              </w:rPr>
            </w:pPr>
            <w:r>
              <w:rPr>
                <w:rFonts w:ascii="Arial" w:hAnsi="Arial" w:cs="Arial"/>
              </w:rPr>
              <w:t>a)</w:t>
            </w:r>
          </w:p>
          <w:p w:rsidR="00D9546C" w:rsidRDefault="00D9546C" w:rsidP="00D27AFB">
            <w:pPr>
              <w:spacing w:line="240" w:lineRule="auto"/>
              <w:rPr>
                <w:rFonts w:ascii="Arial" w:hAnsi="Arial" w:cs="Arial"/>
              </w:rPr>
            </w:pPr>
          </w:p>
          <w:p w:rsidR="00D9546C" w:rsidRDefault="00D9546C" w:rsidP="00D27AFB">
            <w:pPr>
              <w:spacing w:line="240" w:lineRule="auto"/>
              <w:rPr>
                <w:rFonts w:ascii="Arial" w:hAnsi="Arial" w:cs="Arial"/>
              </w:rPr>
            </w:pPr>
            <w:r>
              <w:rPr>
                <w:rFonts w:ascii="Arial" w:hAnsi="Arial" w:cs="Arial"/>
              </w:rPr>
              <w:t>b)</w:t>
            </w:r>
          </w:p>
          <w:p w:rsidR="00D27AFB" w:rsidRDefault="00D27AFB" w:rsidP="00D27AFB">
            <w:pPr>
              <w:spacing w:line="240" w:lineRule="auto"/>
              <w:rPr>
                <w:rFonts w:ascii="Arial" w:hAnsi="Arial" w:cs="Arial"/>
              </w:rPr>
            </w:pPr>
          </w:p>
          <w:p w:rsidR="00D27AFB" w:rsidRDefault="00D27AFB" w:rsidP="00D27AFB">
            <w:pPr>
              <w:spacing w:line="240" w:lineRule="auto"/>
              <w:rPr>
                <w:rFonts w:ascii="Arial" w:hAnsi="Arial" w:cs="Arial"/>
              </w:rPr>
            </w:pPr>
          </w:p>
          <w:p w:rsidR="00D27AFB" w:rsidRPr="00336FEC" w:rsidRDefault="00D27AFB" w:rsidP="00D27AFB">
            <w:pPr>
              <w:spacing w:line="240" w:lineRule="auto"/>
              <w:rPr>
                <w:rFonts w:ascii="Arial" w:hAnsi="Arial" w:cs="Arial"/>
                <w:sz w:val="16"/>
                <w:szCs w:val="16"/>
              </w:rPr>
            </w:pPr>
          </w:p>
          <w:p w:rsidR="00D27AFB" w:rsidRPr="00336FEC" w:rsidRDefault="00D27AFB" w:rsidP="00D27AFB">
            <w:pPr>
              <w:spacing w:line="240" w:lineRule="auto"/>
              <w:rPr>
                <w:rFonts w:ascii="Arial" w:hAnsi="Arial" w:cs="Arial"/>
                <w:sz w:val="16"/>
                <w:szCs w:val="16"/>
              </w:rPr>
            </w:pPr>
          </w:p>
          <w:p w:rsidR="00D27AFB" w:rsidRPr="00336FEC" w:rsidRDefault="00D27AFB" w:rsidP="00D27AFB">
            <w:pPr>
              <w:spacing w:line="240" w:lineRule="auto"/>
              <w:rPr>
                <w:rFonts w:ascii="Arial" w:hAnsi="Arial" w:cs="Arial"/>
                <w:sz w:val="16"/>
                <w:szCs w:val="16"/>
              </w:rPr>
            </w:pPr>
          </w:p>
          <w:p w:rsidR="00336FEC" w:rsidRDefault="00336FEC" w:rsidP="00D27AFB">
            <w:pPr>
              <w:spacing w:line="240" w:lineRule="auto"/>
              <w:rPr>
                <w:rFonts w:ascii="Arial" w:hAnsi="Arial" w:cs="Arial"/>
              </w:rPr>
            </w:pPr>
          </w:p>
          <w:p w:rsidR="00D27AFB" w:rsidRDefault="00D27AFB" w:rsidP="00D27AFB">
            <w:pPr>
              <w:spacing w:line="240" w:lineRule="auto"/>
              <w:rPr>
                <w:rFonts w:ascii="Arial" w:hAnsi="Arial" w:cs="Arial"/>
              </w:rPr>
            </w:pPr>
            <w:r>
              <w:rPr>
                <w:rFonts w:ascii="Arial" w:hAnsi="Arial" w:cs="Arial"/>
              </w:rPr>
              <w:t>c)</w:t>
            </w:r>
          </w:p>
          <w:p w:rsidR="00D27AFB" w:rsidRDefault="00D27AFB" w:rsidP="00D27AFB">
            <w:pPr>
              <w:spacing w:line="240" w:lineRule="auto"/>
              <w:rPr>
                <w:rFonts w:ascii="Arial" w:hAnsi="Arial" w:cs="Arial"/>
              </w:rPr>
            </w:pPr>
            <w:r>
              <w:rPr>
                <w:rFonts w:ascii="Arial" w:hAnsi="Arial" w:cs="Arial"/>
              </w:rPr>
              <w:t>d)</w:t>
            </w:r>
          </w:p>
          <w:p w:rsidR="0094525A" w:rsidRDefault="0094525A" w:rsidP="00D27AFB">
            <w:pPr>
              <w:spacing w:line="240" w:lineRule="auto"/>
              <w:rPr>
                <w:rFonts w:ascii="Arial" w:hAnsi="Arial" w:cs="Arial"/>
              </w:rPr>
            </w:pPr>
          </w:p>
          <w:p w:rsidR="00D27AFB" w:rsidRDefault="00D27AFB" w:rsidP="00D27AFB">
            <w:pPr>
              <w:spacing w:line="240" w:lineRule="auto"/>
              <w:rPr>
                <w:rFonts w:ascii="Arial" w:hAnsi="Arial" w:cs="Arial"/>
              </w:rPr>
            </w:pPr>
            <w:r>
              <w:rPr>
                <w:rFonts w:ascii="Arial" w:hAnsi="Arial" w:cs="Arial"/>
              </w:rPr>
              <w:t>e)</w:t>
            </w:r>
          </w:p>
          <w:p w:rsidR="00D27AFB" w:rsidRDefault="00D27AFB" w:rsidP="00D27AFB">
            <w:pPr>
              <w:spacing w:line="240" w:lineRule="auto"/>
              <w:rPr>
                <w:rFonts w:ascii="Arial" w:hAnsi="Arial" w:cs="Arial"/>
              </w:rPr>
            </w:pPr>
            <w:r>
              <w:rPr>
                <w:rFonts w:ascii="Arial" w:hAnsi="Arial" w:cs="Arial"/>
              </w:rPr>
              <w:t>f)</w:t>
            </w:r>
          </w:p>
          <w:p w:rsidR="00EA0C7B" w:rsidRDefault="00EA0C7B" w:rsidP="00D27AFB">
            <w:pPr>
              <w:spacing w:line="240" w:lineRule="auto"/>
              <w:rPr>
                <w:rFonts w:ascii="Arial" w:hAnsi="Arial" w:cs="Arial"/>
              </w:rPr>
            </w:pPr>
          </w:p>
          <w:p w:rsidR="00EA0C7B" w:rsidRDefault="00EA0C7B" w:rsidP="00D27AFB">
            <w:pPr>
              <w:spacing w:line="240" w:lineRule="auto"/>
              <w:rPr>
                <w:rFonts w:ascii="Arial" w:hAnsi="Arial" w:cs="Arial"/>
              </w:rPr>
            </w:pPr>
          </w:p>
          <w:p w:rsidR="00EA0C7B" w:rsidRDefault="00EA0C7B" w:rsidP="00D27AFB">
            <w:pPr>
              <w:spacing w:line="240" w:lineRule="auto"/>
              <w:rPr>
                <w:rFonts w:ascii="Arial" w:hAnsi="Arial" w:cs="Arial"/>
              </w:rPr>
            </w:pPr>
          </w:p>
          <w:p w:rsidR="00EA0C7B" w:rsidRDefault="00EA0C7B" w:rsidP="00D27AFB">
            <w:pPr>
              <w:spacing w:line="240" w:lineRule="auto"/>
              <w:rPr>
                <w:rFonts w:ascii="Arial" w:hAnsi="Arial" w:cs="Arial"/>
              </w:rPr>
            </w:pPr>
          </w:p>
          <w:p w:rsidR="00EA0C7B" w:rsidRPr="007457DF" w:rsidRDefault="00EA0C7B" w:rsidP="00D27AFB">
            <w:pPr>
              <w:spacing w:line="240" w:lineRule="auto"/>
              <w:rPr>
                <w:rFonts w:ascii="Arial" w:hAnsi="Arial" w:cs="Arial"/>
              </w:rPr>
            </w:pPr>
          </w:p>
        </w:tc>
        <w:tc>
          <w:tcPr>
            <w:tcW w:w="7767" w:type="dxa"/>
          </w:tcPr>
          <w:p w:rsidR="00D9546C" w:rsidRDefault="00D9546C" w:rsidP="00D27AFB">
            <w:pPr>
              <w:spacing w:line="240" w:lineRule="auto"/>
              <w:rPr>
                <w:rFonts w:ascii="Arial" w:hAnsi="Arial" w:cs="Arial"/>
                <w:b/>
              </w:rPr>
            </w:pPr>
            <w:r>
              <w:rPr>
                <w:rFonts w:ascii="Arial" w:hAnsi="Arial" w:cs="Arial"/>
                <w:b/>
              </w:rPr>
              <w:t>Matters Arising</w:t>
            </w:r>
          </w:p>
          <w:p w:rsidR="00D9546C" w:rsidRDefault="00D9546C" w:rsidP="00D27AFB">
            <w:pPr>
              <w:spacing w:line="240" w:lineRule="auto"/>
              <w:rPr>
                <w:rFonts w:ascii="Arial" w:hAnsi="Arial" w:cs="Arial"/>
              </w:rPr>
            </w:pPr>
            <w:r w:rsidRPr="00336FEC">
              <w:rPr>
                <w:rFonts w:ascii="Arial" w:hAnsi="Arial" w:cs="Arial"/>
                <w:b/>
              </w:rPr>
              <w:t>SCSM</w:t>
            </w:r>
            <w:r>
              <w:rPr>
                <w:rFonts w:ascii="Arial" w:hAnsi="Arial" w:cs="Arial"/>
              </w:rPr>
              <w:t xml:space="preserve"> – we still have not heard the outcome of our submission.  We understand that the panel was recommencing last week, so we should hear soon. </w:t>
            </w:r>
          </w:p>
          <w:p w:rsidR="00D9546C" w:rsidRDefault="00D9546C" w:rsidP="00D27AFB">
            <w:pPr>
              <w:spacing w:line="240" w:lineRule="auto"/>
              <w:rPr>
                <w:rFonts w:ascii="Arial" w:hAnsi="Arial" w:cs="Arial"/>
              </w:rPr>
            </w:pPr>
            <w:r w:rsidRPr="00336FEC">
              <w:rPr>
                <w:rFonts w:ascii="Arial" w:hAnsi="Arial" w:cs="Arial"/>
                <w:b/>
              </w:rPr>
              <w:t>Research</w:t>
            </w:r>
            <w:r>
              <w:rPr>
                <w:rFonts w:ascii="Arial" w:hAnsi="Arial" w:cs="Arial"/>
              </w:rPr>
              <w:t xml:space="preserve"> – Catriona </w:t>
            </w:r>
            <w:proofErr w:type="spellStart"/>
            <w:r>
              <w:rPr>
                <w:rFonts w:ascii="Arial" w:hAnsi="Arial" w:cs="Arial"/>
              </w:rPr>
              <w:t>McNicoll</w:t>
            </w:r>
            <w:proofErr w:type="spellEnd"/>
            <w:r>
              <w:rPr>
                <w:rFonts w:ascii="Arial" w:hAnsi="Arial" w:cs="Arial"/>
              </w:rPr>
              <w:t xml:space="preserve"> (Dundee) and Helen Reid (Angus)</w:t>
            </w:r>
            <w:r w:rsidR="00D27AFB">
              <w:rPr>
                <w:rFonts w:ascii="Arial" w:hAnsi="Arial" w:cs="Arial"/>
              </w:rPr>
              <w:t xml:space="preserve"> will share co-ordinator role.  They have met with Ann at the University and will meet again in June.  Summer will be background reading and bit review and of structure of research. Also picking up themes from previous research.</w:t>
            </w:r>
          </w:p>
          <w:p w:rsidR="00D27AFB" w:rsidRDefault="00D27AFB" w:rsidP="00D27AFB">
            <w:pPr>
              <w:spacing w:line="240" w:lineRule="auto"/>
              <w:rPr>
                <w:rFonts w:ascii="Arial" w:hAnsi="Arial" w:cs="Arial"/>
              </w:rPr>
            </w:pPr>
            <w:r>
              <w:rPr>
                <w:rFonts w:ascii="Arial" w:hAnsi="Arial" w:cs="Arial"/>
              </w:rPr>
              <w:t>Helen and Cat need to work independently and have own research area.  It will be synthesised into single piece of work.</w:t>
            </w:r>
          </w:p>
          <w:p w:rsidR="00D27AFB" w:rsidRDefault="00D27AFB" w:rsidP="00D27AFB">
            <w:pPr>
              <w:spacing w:line="240" w:lineRule="auto"/>
              <w:rPr>
                <w:rFonts w:ascii="Arial" w:hAnsi="Arial" w:cs="Arial"/>
              </w:rPr>
            </w:pPr>
            <w:r>
              <w:rPr>
                <w:rFonts w:ascii="Arial" w:hAnsi="Arial" w:cs="Arial"/>
              </w:rPr>
              <w:t>Tricia and Ann will keep this group updated on progress.  H</w:t>
            </w:r>
            <w:r w:rsidR="00336FEC">
              <w:rPr>
                <w:rFonts w:ascii="Arial" w:hAnsi="Arial" w:cs="Arial"/>
              </w:rPr>
              <w:t xml:space="preserve">elen </w:t>
            </w:r>
            <w:r>
              <w:rPr>
                <w:rFonts w:ascii="Arial" w:hAnsi="Arial" w:cs="Arial"/>
              </w:rPr>
              <w:t>&amp;C</w:t>
            </w:r>
            <w:r w:rsidR="00336FEC">
              <w:rPr>
                <w:rFonts w:ascii="Arial" w:hAnsi="Arial" w:cs="Arial"/>
              </w:rPr>
              <w:t>at</w:t>
            </w:r>
            <w:r>
              <w:rPr>
                <w:rFonts w:ascii="Arial" w:hAnsi="Arial" w:cs="Arial"/>
              </w:rPr>
              <w:t xml:space="preserve"> will report back to this group towards the end of the process.  Aim to finish by Xmas.</w:t>
            </w:r>
          </w:p>
          <w:p w:rsidR="00D27AFB" w:rsidRDefault="00D27AFB" w:rsidP="00D27AFB">
            <w:pPr>
              <w:spacing w:line="240" w:lineRule="auto"/>
              <w:rPr>
                <w:rFonts w:ascii="Arial" w:hAnsi="Arial" w:cs="Arial"/>
              </w:rPr>
            </w:pPr>
            <w:r w:rsidRPr="00336FEC">
              <w:rPr>
                <w:rFonts w:ascii="Arial" w:hAnsi="Arial" w:cs="Arial"/>
                <w:b/>
              </w:rPr>
              <w:t>Ethics Workshop</w:t>
            </w:r>
            <w:r>
              <w:rPr>
                <w:rFonts w:ascii="Arial" w:hAnsi="Arial" w:cs="Arial"/>
              </w:rPr>
              <w:t xml:space="preserve"> – T&amp;S will deliver this tomorrow to 14 people.</w:t>
            </w:r>
          </w:p>
          <w:p w:rsidR="00D27AFB" w:rsidRDefault="00D27AFB" w:rsidP="00D27AFB">
            <w:pPr>
              <w:spacing w:line="240" w:lineRule="auto"/>
              <w:rPr>
                <w:rFonts w:ascii="Arial" w:hAnsi="Arial" w:cs="Arial"/>
              </w:rPr>
            </w:pPr>
            <w:r>
              <w:rPr>
                <w:rFonts w:ascii="Arial" w:hAnsi="Arial" w:cs="Arial"/>
              </w:rPr>
              <w:t>CEA event –</w:t>
            </w:r>
            <w:r w:rsidR="00D5085C">
              <w:rPr>
                <w:rFonts w:ascii="Arial" w:hAnsi="Arial" w:cs="Arial"/>
              </w:rPr>
              <w:t xml:space="preserve"> this will be held in the Baptist Church halls on 30th May. We have had a last push on recruitment.</w:t>
            </w:r>
          </w:p>
          <w:p w:rsidR="0094525A" w:rsidRDefault="00D27AFB" w:rsidP="00D27AFB">
            <w:pPr>
              <w:spacing w:line="240" w:lineRule="auto"/>
              <w:rPr>
                <w:rFonts w:ascii="Arial" w:hAnsi="Arial" w:cs="Arial"/>
              </w:rPr>
            </w:pPr>
            <w:r w:rsidRPr="00336FEC">
              <w:rPr>
                <w:rFonts w:ascii="Arial" w:hAnsi="Arial" w:cs="Arial"/>
                <w:b/>
              </w:rPr>
              <w:t>Go Digital</w:t>
            </w:r>
            <w:r>
              <w:rPr>
                <w:rFonts w:ascii="Arial" w:hAnsi="Arial" w:cs="Arial"/>
              </w:rPr>
              <w:t xml:space="preserve"> – Tricia has sent out materials and links to partici</w:t>
            </w:r>
            <w:r w:rsidR="0094525A">
              <w:rPr>
                <w:rFonts w:ascii="Arial" w:hAnsi="Arial" w:cs="Arial"/>
              </w:rPr>
              <w:t>pants.  In Angus they had an on</w:t>
            </w:r>
            <w:r>
              <w:rPr>
                <w:rFonts w:ascii="Arial" w:hAnsi="Arial" w:cs="Arial"/>
              </w:rPr>
              <w:t xml:space="preserve">line staff seminar on Adult Learning using Skype </w:t>
            </w:r>
            <w:proofErr w:type="spellStart"/>
            <w:r>
              <w:rPr>
                <w:rFonts w:ascii="Arial" w:hAnsi="Arial" w:cs="Arial"/>
              </w:rPr>
              <w:t>lync</w:t>
            </w:r>
            <w:proofErr w:type="spellEnd"/>
            <w:r>
              <w:rPr>
                <w:rFonts w:ascii="Arial" w:hAnsi="Arial" w:cs="Arial"/>
              </w:rPr>
              <w:t>.</w:t>
            </w:r>
          </w:p>
          <w:p w:rsidR="00D27AFB" w:rsidRDefault="00D27AFB" w:rsidP="00D27AFB">
            <w:pPr>
              <w:spacing w:line="240" w:lineRule="auto"/>
              <w:rPr>
                <w:rFonts w:ascii="Arial" w:hAnsi="Arial" w:cs="Arial"/>
              </w:rPr>
            </w:pPr>
            <w:r>
              <w:rPr>
                <w:rFonts w:ascii="Arial" w:hAnsi="Arial" w:cs="Arial"/>
              </w:rPr>
              <w:t>Family group meet again tomorrow, reps of this group are:</w:t>
            </w:r>
          </w:p>
          <w:p w:rsidR="00D27AFB" w:rsidRDefault="00D27AFB" w:rsidP="00EA0C7B">
            <w:pPr>
              <w:pStyle w:val="NoSpacing"/>
            </w:pPr>
            <w:r>
              <w:t>Rhona Cameron (Perth &amp;Kinross)</w:t>
            </w:r>
          </w:p>
          <w:p w:rsidR="00D27AFB" w:rsidRDefault="00D27AFB" w:rsidP="00EA0C7B">
            <w:pPr>
              <w:pStyle w:val="NoSpacing"/>
            </w:pPr>
            <w:r>
              <w:t>Sue Holland-Smith (Dundee)</w:t>
            </w:r>
          </w:p>
          <w:p w:rsidR="00D27AFB" w:rsidRDefault="00D27AFB" w:rsidP="00EA0C7B">
            <w:pPr>
              <w:pStyle w:val="NoSpacing"/>
            </w:pPr>
            <w:r>
              <w:t>Sarah McEwan (Dundee)</w:t>
            </w:r>
          </w:p>
          <w:p w:rsidR="00D27AFB" w:rsidRDefault="00D27AFB" w:rsidP="00EA0C7B">
            <w:pPr>
              <w:pStyle w:val="NoSpacing"/>
            </w:pPr>
            <w:r>
              <w:t>Tricia Ryan (Angus)</w:t>
            </w:r>
          </w:p>
          <w:p w:rsidR="00D27AFB" w:rsidRDefault="00D27AFB" w:rsidP="00EA0C7B">
            <w:pPr>
              <w:pStyle w:val="NoSpacing"/>
            </w:pPr>
            <w:r>
              <w:t>Maureen McGinley (Angus)</w:t>
            </w:r>
          </w:p>
          <w:p w:rsidR="00EA0C7B" w:rsidRDefault="00EA0C7B" w:rsidP="00EA0C7B">
            <w:pPr>
              <w:pStyle w:val="NoSpacing"/>
            </w:pPr>
          </w:p>
          <w:p w:rsidR="00EA0C7B" w:rsidRDefault="00EA0C7B" w:rsidP="00D27AFB">
            <w:pPr>
              <w:spacing w:line="240" w:lineRule="auto"/>
              <w:rPr>
                <w:rFonts w:ascii="Arial" w:hAnsi="Arial" w:cs="Arial"/>
              </w:rPr>
            </w:pPr>
            <w:r>
              <w:rPr>
                <w:rFonts w:ascii="Arial" w:hAnsi="Arial" w:cs="Arial"/>
              </w:rPr>
              <w:t>Dundee University are hosting a seminar on Friday “Addressing the Attainment Gap Through Family Learning”</w:t>
            </w:r>
          </w:p>
          <w:p w:rsidR="00D27AFB" w:rsidRPr="00D9546C" w:rsidRDefault="00D27AFB" w:rsidP="00D27AFB">
            <w:pPr>
              <w:spacing w:line="240" w:lineRule="auto"/>
              <w:rPr>
                <w:rFonts w:ascii="Arial" w:hAnsi="Arial" w:cs="Arial"/>
              </w:rPr>
            </w:pPr>
          </w:p>
        </w:tc>
        <w:tc>
          <w:tcPr>
            <w:tcW w:w="828" w:type="dxa"/>
          </w:tcPr>
          <w:p w:rsidR="00D9546C" w:rsidRDefault="00D9546C">
            <w:pPr>
              <w:rPr>
                <w:rFonts w:ascii="Arial" w:hAnsi="Arial" w:cs="Arial"/>
              </w:rPr>
            </w:pPr>
          </w:p>
          <w:p w:rsidR="00D5085C" w:rsidRDefault="00D5085C">
            <w:pPr>
              <w:rPr>
                <w:rFonts w:ascii="Arial" w:hAnsi="Arial" w:cs="Arial"/>
              </w:rPr>
            </w:pPr>
          </w:p>
          <w:p w:rsidR="00D5085C" w:rsidRDefault="00D5085C">
            <w:pPr>
              <w:rPr>
                <w:rFonts w:ascii="Arial" w:hAnsi="Arial" w:cs="Arial"/>
              </w:rPr>
            </w:pPr>
          </w:p>
          <w:p w:rsidR="00D5085C" w:rsidRDefault="00D5085C">
            <w:pPr>
              <w:rPr>
                <w:rFonts w:ascii="Arial" w:hAnsi="Arial" w:cs="Arial"/>
              </w:rPr>
            </w:pPr>
          </w:p>
          <w:p w:rsidR="00D5085C" w:rsidRDefault="00D5085C">
            <w:pPr>
              <w:rPr>
                <w:rFonts w:ascii="Arial" w:hAnsi="Arial" w:cs="Arial"/>
              </w:rPr>
            </w:pPr>
          </w:p>
          <w:p w:rsidR="00D5085C" w:rsidRDefault="00D5085C">
            <w:pPr>
              <w:rPr>
                <w:rFonts w:ascii="Arial" w:hAnsi="Arial" w:cs="Arial"/>
              </w:rPr>
            </w:pPr>
          </w:p>
          <w:p w:rsidR="00D5085C" w:rsidRDefault="00D5085C">
            <w:pPr>
              <w:rPr>
                <w:rFonts w:ascii="Arial" w:hAnsi="Arial" w:cs="Arial"/>
              </w:rPr>
            </w:pPr>
          </w:p>
          <w:p w:rsidR="00D5085C" w:rsidRDefault="00D5085C">
            <w:pPr>
              <w:rPr>
                <w:rFonts w:ascii="Arial" w:hAnsi="Arial" w:cs="Arial"/>
              </w:rPr>
            </w:pPr>
            <w:r>
              <w:rPr>
                <w:rFonts w:ascii="Arial" w:hAnsi="Arial" w:cs="Arial"/>
              </w:rPr>
              <w:t>TR/AS</w:t>
            </w:r>
          </w:p>
          <w:p w:rsidR="00D5085C" w:rsidRDefault="00D5085C">
            <w:pPr>
              <w:rPr>
                <w:rFonts w:ascii="Arial" w:hAnsi="Arial" w:cs="Arial"/>
              </w:rPr>
            </w:pPr>
          </w:p>
          <w:p w:rsidR="00D5085C" w:rsidRPr="007457DF" w:rsidRDefault="00D5085C">
            <w:pPr>
              <w:rPr>
                <w:rFonts w:ascii="Arial" w:hAnsi="Arial" w:cs="Arial"/>
              </w:rPr>
            </w:pPr>
          </w:p>
        </w:tc>
      </w:tr>
    </w:tbl>
    <w:p w:rsidR="00EA0C7B" w:rsidRDefault="00EA0C7B">
      <w:r>
        <w:br w:type="page"/>
      </w:r>
    </w:p>
    <w:tbl>
      <w:tblPr>
        <w:tblStyle w:val="TableGrid"/>
        <w:tblW w:w="0" w:type="auto"/>
        <w:tblLook w:val="04A0" w:firstRow="1" w:lastRow="0" w:firstColumn="1" w:lastColumn="0" w:noHBand="0" w:noVBand="1"/>
      </w:tblPr>
      <w:tblGrid>
        <w:gridCol w:w="461"/>
        <w:gridCol w:w="7474"/>
        <w:gridCol w:w="1081"/>
      </w:tblGrid>
      <w:tr w:rsidR="00EA0C7B" w:rsidTr="007457DF">
        <w:tc>
          <w:tcPr>
            <w:tcW w:w="421" w:type="dxa"/>
          </w:tcPr>
          <w:p w:rsidR="00EA0C7B" w:rsidRDefault="00EA0C7B" w:rsidP="009A1775">
            <w:pPr>
              <w:spacing w:line="240" w:lineRule="auto"/>
              <w:rPr>
                <w:rFonts w:ascii="Arial" w:hAnsi="Arial" w:cs="Arial"/>
              </w:rPr>
            </w:pPr>
            <w:r>
              <w:rPr>
                <w:rFonts w:ascii="Arial" w:hAnsi="Arial" w:cs="Arial"/>
              </w:rPr>
              <w:lastRenderedPageBreak/>
              <w:t>g)</w:t>
            </w:r>
          </w:p>
          <w:p w:rsidR="009A1775" w:rsidRPr="009A1775" w:rsidRDefault="009A1775" w:rsidP="009A1775">
            <w:pPr>
              <w:spacing w:line="240" w:lineRule="auto"/>
              <w:rPr>
                <w:rFonts w:ascii="Arial" w:hAnsi="Arial" w:cs="Arial"/>
                <w:sz w:val="10"/>
                <w:szCs w:val="10"/>
              </w:rPr>
            </w:pPr>
          </w:p>
          <w:p w:rsidR="00D5085C" w:rsidRDefault="00D5085C" w:rsidP="009A1775">
            <w:pPr>
              <w:spacing w:line="240" w:lineRule="auto"/>
              <w:rPr>
                <w:rFonts w:ascii="Arial" w:hAnsi="Arial" w:cs="Arial"/>
              </w:rPr>
            </w:pPr>
          </w:p>
          <w:p w:rsidR="009A1775" w:rsidRDefault="009A1775" w:rsidP="009A1775">
            <w:pPr>
              <w:spacing w:line="240" w:lineRule="auto"/>
              <w:rPr>
                <w:rFonts w:ascii="Arial" w:hAnsi="Arial" w:cs="Arial"/>
              </w:rPr>
            </w:pPr>
            <w:r>
              <w:rPr>
                <w:rFonts w:ascii="Arial" w:hAnsi="Arial" w:cs="Arial"/>
              </w:rPr>
              <w:t>h)</w:t>
            </w:r>
          </w:p>
          <w:p w:rsidR="009A1775" w:rsidRDefault="009A1775" w:rsidP="009A1775">
            <w:pPr>
              <w:spacing w:line="240" w:lineRule="auto"/>
              <w:rPr>
                <w:rFonts w:ascii="Arial" w:hAnsi="Arial" w:cs="Arial"/>
              </w:rPr>
            </w:pPr>
          </w:p>
          <w:p w:rsidR="009A1775" w:rsidRDefault="009A1775" w:rsidP="009A1775">
            <w:pPr>
              <w:spacing w:line="240" w:lineRule="auto"/>
              <w:rPr>
                <w:rFonts w:ascii="Arial" w:hAnsi="Arial" w:cs="Arial"/>
              </w:rPr>
            </w:pPr>
            <w:proofErr w:type="spellStart"/>
            <w:r>
              <w:rPr>
                <w:rFonts w:ascii="Arial" w:hAnsi="Arial" w:cs="Arial"/>
              </w:rPr>
              <w:t>i</w:t>
            </w:r>
            <w:proofErr w:type="spellEnd"/>
            <w:r>
              <w:rPr>
                <w:rFonts w:ascii="Arial" w:hAnsi="Arial" w:cs="Arial"/>
              </w:rPr>
              <w:t>)</w:t>
            </w:r>
          </w:p>
          <w:p w:rsidR="009A1775" w:rsidRPr="009A1775" w:rsidRDefault="009A1775" w:rsidP="009A1775">
            <w:pPr>
              <w:spacing w:line="240" w:lineRule="auto"/>
              <w:rPr>
                <w:rFonts w:ascii="Arial" w:hAnsi="Arial" w:cs="Arial"/>
                <w:sz w:val="10"/>
                <w:szCs w:val="10"/>
              </w:rPr>
            </w:pPr>
          </w:p>
          <w:p w:rsidR="009A1775" w:rsidRDefault="009A1775" w:rsidP="009A1775">
            <w:pPr>
              <w:spacing w:line="240" w:lineRule="auto"/>
              <w:rPr>
                <w:rFonts w:ascii="Arial" w:hAnsi="Arial" w:cs="Arial"/>
              </w:rPr>
            </w:pPr>
            <w:r>
              <w:rPr>
                <w:rFonts w:ascii="Arial" w:hAnsi="Arial" w:cs="Arial"/>
              </w:rPr>
              <w:t>j)</w:t>
            </w:r>
          </w:p>
          <w:p w:rsidR="009A1775" w:rsidRDefault="009A1775" w:rsidP="009A1775">
            <w:pPr>
              <w:spacing w:line="240" w:lineRule="auto"/>
              <w:rPr>
                <w:rFonts w:ascii="Arial" w:hAnsi="Arial" w:cs="Arial"/>
              </w:rPr>
            </w:pPr>
          </w:p>
          <w:p w:rsidR="009A1775" w:rsidRDefault="009A1775" w:rsidP="009A1775">
            <w:pPr>
              <w:spacing w:line="240" w:lineRule="auto"/>
              <w:rPr>
                <w:rFonts w:ascii="Arial" w:hAnsi="Arial" w:cs="Arial"/>
              </w:rPr>
            </w:pPr>
          </w:p>
          <w:p w:rsidR="009A1775" w:rsidRDefault="009A1775" w:rsidP="009A1775">
            <w:pPr>
              <w:spacing w:line="240" w:lineRule="auto"/>
              <w:rPr>
                <w:rFonts w:ascii="Arial" w:hAnsi="Arial" w:cs="Arial"/>
              </w:rPr>
            </w:pPr>
            <w:r>
              <w:rPr>
                <w:rFonts w:ascii="Arial" w:hAnsi="Arial" w:cs="Arial"/>
              </w:rPr>
              <w:t>4</w:t>
            </w:r>
          </w:p>
          <w:p w:rsidR="00ED627D" w:rsidRPr="00ED627D" w:rsidRDefault="00ED627D" w:rsidP="009A1775">
            <w:pPr>
              <w:spacing w:line="240" w:lineRule="auto"/>
              <w:rPr>
                <w:rFonts w:ascii="Arial" w:hAnsi="Arial" w:cs="Arial"/>
                <w:sz w:val="16"/>
                <w:szCs w:val="16"/>
              </w:rPr>
            </w:pPr>
          </w:p>
          <w:p w:rsidR="00ED627D" w:rsidRPr="00ED627D" w:rsidRDefault="00ED627D" w:rsidP="009A1775">
            <w:pPr>
              <w:spacing w:line="240" w:lineRule="auto"/>
              <w:rPr>
                <w:rFonts w:ascii="Arial" w:hAnsi="Arial" w:cs="Arial"/>
                <w:sz w:val="16"/>
                <w:szCs w:val="16"/>
              </w:rPr>
            </w:pPr>
          </w:p>
          <w:p w:rsidR="00ED627D" w:rsidRPr="00ED627D" w:rsidRDefault="00ED627D" w:rsidP="009A1775">
            <w:pPr>
              <w:spacing w:line="240" w:lineRule="auto"/>
              <w:rPr>
                <w:rFonts w:ascii="Arial" w:hAnsi="Arial" w:cs="Arial"/>
                <w:sz w:val="16"/>
                <w:szCs w:val="16"/>
              </w:rPr>
            </w:pPr>
          </w:p>
          <w:p w:rsidR="00ED627D" w:rsidRPr="00ED627D" w:rsidRDefault="00ED627D" w:rsidP="009A1775">
            <w:pPr>
              <w:spacing w:line="240" w:lineRule="auto"/>
              <w:rPr>
                <w:rFonts w:ascii="Arial" w:hAnsi="Arial" w:cs="Arial"/>
                <w:sz w:val="16"/>
                <w:szCs w:val="16"/>
              </w:rPr>
            </w:pPr>
          </w:p>
          <w:p w:rsidR="00ED627D" w:rsidRDefault="00ED627D" w:rsidP="009A1775">
            <w:pPr>
              <w:spacing w:line="240" w:lineRule="auto"/>
              <w:rPr>
                <w:rFonts w:ascii="Arial" w:hAnsi="Arial" w:cs="Arial"/>
              </w:rPr>
            </w:pPr>
          </w:p>
          <w:p w:rsidR="00ED627D" w:rsidRDefault="00ED627D" w:rsidP="009A1775">
            <w:pPr>
              <w:spacing w:line="240" w:lineRule="auto"/>
              <w:rPr>
                <w:rFonts w:ascii="Arial" w:hAnsi="Arial" w:cs="Arial"/>
              </w:rPr>
            </w:pPr>
          </w:p>
          <w:p w:rsidR="00ED627D" w:rsidRPr="00ED627D" w:rsidRDefault="00ED627D" w:rsidP="009A1775">
            <w:pPr>
              <w:spacing w:line="240" w:lineRule="auto"/>
              <w:rPr>
                <w:rFonts w:ascii="Arial" w:hAnsi="Arial" w:cs="Arial"/>
                <w:sz w:val="16"/>
                <w:szCs w:val="16"/>
              </w:rPr>
            </w:pPr>
          </w:p>
          <w:p w:rsidR="00ED627D" w:rsidRPr="00ED627D" w:rsidRDefault="00ED627D" w:rsidP="009A1775">
            <w:pPr>
              <w:spacing w:line="240" w:lineRule="auto"/>
              <w:rPr>
                <w:rFonts w:ascii="Arial" w:hAnsi="Arial" w:cs="Arial"/>
                <w:sz w:val="16"/>
                <w:szCs w:val="16"/>
              </w:rPr>
            </w:pPr>
          </w:p>
          <w:p w:rsidR="00ED627D" w:rsidRPr="00ED627D" w:rsidRDefault="00ED627D" w:rsidP="009A1775">
            <w:pPr>
              <w:spacing w:line="240" w:lineRule="auto"/>
              <w:rPr>
                <w:rFonts w:ascii="Arial" w:hAnsi="Arial" w:cs="Arial"/>
                <w:sz w:val="16"/>
                <w:szCs w:val="16"/>
              </w:rPr>
            </w:pPr>
          </w:p>
          <w:p w:rsidR="00ED627D" w:rsidRDefault="00ED627D" w:rsidP="009A1775">
            <w:pPr>
              <w:spacing w:line="240" w:lineRule="auto"/>
              <w:rPr>
                <w:rFonts w:ascii="Arial" w:hAnsi="Arial" w:cs="Arial"/>
              </w:rPr>
            </w:pPr>
          </w:p>
          <w:p w:rsidR="0094525A" w:rsidRDefault="0094525A" w:rsidP="00336FEC">
            <w:pPr>
              <w:rPr>
                <w:rFonts w:ascii="Arial" w:hAnsi="Arial" w:cs="Arial"/>
                <w:sz w:val="10"/>
                <w:szCs w:val="10"/>
              </w:rPr>
            </w:pPr>
          </w:p>
          <w:p w:rsidR="0094525A" w:rsidRDefault="0094525A" w:rsidP="00336FEC">
            <w:pPr>
              <w:rPr>
                <w:rFonts w:ascii="Arial" w:hAnsi="Arial" w:cs="Arial"/>
                <w:sz w:val="10"/>
                <w:szCs w:val="10"/>
              </w:rPr>
            </w:pPr>
          </w:p>
          <w:p w:rsidR="0094525A" w:rsidRDefault="00ED627D" w:rsidP="00336FEC">
            <w:pPr>
              <w:rPr>
                <w:rFonts w:ascii="Arial" w:hAnsi="Arial" w:cs="Arial"/>
              </w:rPr>
            </w:pPr>
            <w:bookmarkStart w:id="0" w:name="_GoBack"/>
            <w:bookmarkEnd w:id="0"/>
            <w:r>
              <w:rPr>
                <w:rFonts w:ascii="Arial" w:hAnsi="Arial" w:cs="Arial"/>
              </w:rPr>
              <w:t>5</w:t>
            </w:r>
          </w:p>
          <w:p w:rsidR="00ED627D" w:rsidRDefault="00ED627D" w:rsidP="00336FEC">
            <w:pPr>
              <w:rPr>
                <w:rFonts w:ascii="Arial" w:hAnsi="Arial" w:cs="Arial"/>
              </w:rPr>
            </w:pPr>
            <w:r>
              <w:rPr>
                <w:rFonts w:ascii="Arial" w:hAnsi="Arial" w:cs="Arial"/>
              </w:rPr>
              <w:t>6</w:t>
            </w:r>
          </w:p>
          <w:p w:rsidR="00ED627D" w:rsidRPr="00336FEC" w:rsidRDefault="00ED627D" w:rsidP="00336FEC">
            <w:pPr>
              <w:rPr>
                <w:rFonts w:ascii="Arial" w:hAnsi="Arial" w:cs="Arial"/>
                <w:sz w:val="8"/>
                <w:szCs w:val="8"/>
              </w:rPr>
            </w:pPr>
          </w:p>
          <w:p w:rsidR="00ED627D" w:rsidRDefault="00ED627D" w:rsidP="00336FEC">
            <w:pPr>
              <w:rPr>
                <w:rFonts w:ascii="Arial" w:hAnsi="Arial" w:cs="Arial"/>
              </w:rPr>
            </w:pPr>
            <w:r>
              <w:rPr>
                <w:rFonts w:ascii="Arial" w:hAnsi="Arial" w:cs="Arial"/>
              </w:rPr>
              <w:t>7</w:t>
            </w:r>
          </w:p>
          <w:p w:rsidR="00336FEC" w:rsidRDefault="00336FEC" w:rsidP="00336FEC">
            <w:pPr>
              <w:rPr>
                <w:rFonts w:ascii="Arial" w:hAnsi="Arial" w:cs="Arial"/>
              </w:rPr>
            </w:pPr>
            <w:r>
              <w:rPr>
                <w:rFonts w:ascii="Arial" w:hAnsi="Arial" w:cs="Arial"/>
              </w:rPr>
              <w:t>8</w:t>
            </w:r>
          </w:p>
          <w:p w:rsidR="00336FEC" w:rsidRDefault="00336FEC" w:rsidP="00336FEC">
            <w:pPr>
              <w:rPr>
                <w:rFonts w:ascii="Arial" w:hAnsi="Arial" w:cs="Arial"/>
              </w:rPr>
            </w:pPr>
            <w:r>
              <w:rPr>
                <w:rFonts w:ascii="Arial" w:hAnsi="Arial" w:cs="Arial"/>
              </w:rPr>
              <w:t>9</w:t>
            </w:r>
          </w:p>
          <w:p w:rsidR="00336FEC" w:rsidRPr="00336FEC" w:rsidRDefault="00336FEC" w:rsidP="00336FEC">
            <w:pPr>
              <w:rPr>
                <w:rFonts w:ascii="Arial" w:hAnsi="Arial" w:cs="Arial"/>
                <w:sz w:val="6"/>
                <w:szCs w:val="6"/>
              </w:rPr>
            </w:pPr>
          </w:p>
          <w:p w:rsidR="00336FEC" w:rsidRDefault="00336FEC" w:rsidP="00336FEC">
            <w:pPr>
              <w:rPr>
                <w:rFonts w:ascii="Arial" w:hAnsi="Arial" w:cs="Arial"/>
              </w:rPr>
            </w:pPr>
            <w:r>
              <w:rPr>
                <w:rFonts w:ascii="Arial" w:hAnsi="Arial" w:cs="Arial"/>
              </w:rPr>
              <w:t>10</w:t>
            </w:r>
          </w:p>
        </w:tc>
        <w:tc>
          <w:tcPr>
            <w:tcW w:w="7512" w:type="dxa"/>
          </w:tcPr>
          <w:p w:rsidR="00EA0C7B" w:rsidRDefault="009A1775" w:rsidP="009A1775">
            <w:pPr>
              <w:spacing w:line="240" w:lineRule="auto"/>
              <w:rPr>
                <w:rFonts w:ascii="Arial" w:hAnsi="Arial" w:cs="Arial"/>
              </w:rPr>
            </w:pPr>
            <w:r>
              <w:rPr>
                <w:rFonts w:ascii="Arial" w:hAnsi="Arial" w:cs="Arial"/>
                <w:b/>
              </w:rPr>
              <w:t>I-pads</w:t>
            </w:r>
            <w:r>
              <w:rPr>
                <w:rFonts w:ascii="Arial" w:hAnsi="Arial" w:cs="Arial"/>
              </w:rPr>
              <w:t xml:space="preserve"> We agreed that we have come to the end of the act</w:t>
            </w:r>
            <w:r w:rsidR="00D5085C">
              <w:rPr>
                <w:rFonts w:ascii="Arial" w:hAnsi="Arial" w:cs="Arial"/>
              </w:rPr>
              <w:t xml:space="preserve">ion research project.  When the </w:t>
            </w:r>
            <w:proofErr w:type="spellStart"/>
            <w:r w:rsidR="00D5085C">
              <w:rPr>
                <w:rFonts w:ascii="Arial" w:hAnsi="Arial" w:cs="Arial"/>
              </w:rPr>
              <w:t>i</w:t>
            </w:r>
            <w:proofErr w:type="spellEnd"/>
            <w:r w:rsidR="00D5085C">
              <w:rPr>
                <w:rFonts w:ascii="Arial" w:hAnsi="Arial" w:cs="Arial"/>
              </w:rPr>
              <w:t>-pads are returned</w:t>
            </w:r>
            <w:r>
              <w:rPr>
                <w:rFonts w:ascii="Arial" w:hAnsi="Arial" w:cs="Arial"/>
              </w:rPr>
              <w:t xml:space="preserve"> we will dist</w:t>
            </w:r>
            <w:r w:rsidR="00D5085C">
              <w:rPr>
                <w:rFonts w:ascii="Arial" w:hAnsi="Arial" w:cs="Arial"/>
              </w:rPr>
              <w:t>ribute across the 4 authorities with the agreement that they can be lent between authorities if required at any time.</w:t>
            </w:r>
          </w:p>
          <w:p w:rsidR="009A1775" w:rsidRDefault="009A1775" w:rsidP="009A1775">
            <w:pPr>
              <w:spacing w:line="240" w:lineRule="auto"/>
              <w:rPr>
                <w:rFonts w:ascii="Arial" w:hAnsi="Arial" w:cs="Arial"/>
              </w:rPr>
            </w:pPr>
            <w:r w:rsidRPr="00336FEC">
              <w:rPr>
                <w:rFonts w:ascii="Arial" w:hAnsi="Arial" w:cs="Arial"/>
                <w:b/>
              </w:rPr>
              <w:t>Delivering deeper workshop</w:t>
            </w:r>
            <w:r>
              <w:rPr>
                <w:rFonts w:ascii="Arial" w:hAnsi="Arial" w:cs="Arial"/>
              </w:rPr>
              <w:t xml:space="preserve"> – Fiona and Elaine ran this in April. Positive feedback – people enjoyed getting back to basics.  Programme available for others to deliver.</w:t>
            </w:r>
          </w:p>
          <w:p w:rsidR="009A1775" w:rsidRDefault="009A1775" w:rsidP="009A1775">
            <w:pPr>
              <w:spacing w:line="240" w:lineRule="auto"/>
              <w:rPr>
                <w:rFonts w:ascii="Arial" w:hAnsi="Arial" w:cs="Arial"/>
              </w:rPr>
            </w:pPr>
            <w:r w:rsidRPr="00336FEC">
              <w:rPr>
                <w:rFonts w:ascii="Arial" w:hAnsi="Arial" w:cs="Arial"/>
                <w:b/>
              </w:rPr>
              <w:t>I Develop</w:t>
            </w:r>
            <w:r>
              <w:rPr>
                <w:rFonts w:ascii="Arial" w:hAnsi="Arial" w:cs="Arial"/>
              </w:rPr>
              <w:t xml:space="preserve"> – KG is coming up to Dundee on Thursday.  We will all come togethe</w:t>
            </w:r>
            <w:r w:rsidR="00D5085C">
              <w:rPr>
                <w:rFonts w:ascii="Arial" w:hAnsi="Arial" w:cs="Arial"/>
              </w:rPr>
              <w:t>r to look at making best use of the group spaces.</w:t>
            </w:r>
          </w:p>
          <w:p w:rsidR="009A1775" w:rsidRDefault="009A1775" w:rsidP="009A1775">
            <w:pPr>
              <w:spacing w:line="240" w:lineRule="auto"/>
              <w:rPr>
                <w:rFonts w:ascii="Arial" w:hAnsi="Arial" w:cs="Arial"/>
              </w:rPr>
            </w:pPr>
            <w:r w:rsidRPr="00336FEC">
              <w:rPr>
                <w:rFonts w:ascii="Arial" w:hAnsi="Arial" w:cs="Arial"/>
                <w:b/>
              </w:rPr>
              <w:t>Engaging Third Sector</w:t>
            </w:r>
            <w:r>
              <w:rPr>
                <w:rFonts w:ascii="Arial" w:hAnsi="Arial" w:cs="Arial"/>
              </w:rPr>
              <w:t xml:space="preserve"> – </w:t>
            </w:r>
            <w:r w:rsidR="0094525A">
              <w:rPr>
                <w:rFonts w:ascii="Arial" w:hAnsi="Arial" w:cs="Arial"/>
              </w:rPr>
              <w:t>w</w:t>
            </w:r>
            <w:r>
              <w:rPr>
                <w:rFonts w:ascii="Arial" w:hAnsi="Arial" w:cs="Arial"/>
              </w:rPr>
              <w:t>e agreed that it will be important to include them in the research exercise and find out learning needs etc.</w:t>
            </w:r>
          </w:p>
          <w:p w:rsidR="009A1775" w:rsidRDefault="009A1775" w:rsidP="009A1775">
            <w:pPr>
              <w:spacing w:line="240" w:lineRule="auto"/>
              <w:rPr>
                <w:rFonts w:ascii="Arial" w:hAnsi="Arial" w:cs="Arial"/>
              </w:rPr>
            </w:pPr>
            <w:r>
              <w:rPr>
                <w:rFonts w:ascii="Arial" w:hAnsi="Arial" w:cs="Arial"/>
              </w:rPr>
              <w:t>Fiona will produce a template for how we involve/share info across networks.</w:t>
            </w:r>
          </w:p>
          <w:p w:rsidR="009A1775" w:rsidRDefault="009A1775" w:rsidP="009A1775">
            <w:pPr>
              <w:spacing w:line="240" w:lineRule="auto"/>
              <w:rPr>
                <w:rFonts w:ascii="Arial" w:hAnsi="Arial" w:cs="Arial"/>
              </w:rPr>
            </w:pPr>
            <w:r w:rsidRPr="009A1775">
              <w:rPr>
                <w:rFonts w:ascii="Arial" w:hAnsi="Arial" w:cs="Arial"/>
                <w:b/>
              </w:rPr>
              <w:t>Info Sharing</w:t>
            </w:r>
            <w:r>
              <w:rPr>
                <w:rFonts w:ascii="Arial" w:hAnsi="Arial" w:cs="Arial"/>
              </w:rPr>
              <w:t xml:space="preserve"> – Dundee University undergraduate programme will be reviewed in </w:t>
            </w:r>
            <w:r w:rsidR="00336FEC">
              <w:rPr>
                <w:rFonts w:ascii="Arial" w:hAnsi="Arial" w:cs="Arial"/>
              </w:rPr>
              <w:t>2</w:t>
            </w:r>
            <w:r>
              <w:rPr>
                <w:rFonts w:ascii="Arial" w:hAnsi="Arial" w:cs="Arial"/>
              </w:rPr>
              <w:t xml:space="preserve"> </w:t>
            </w:r>
            <w:proofErr w:type="spellStart"/>
            <w:r w:rsidR="00336FEC">
              <w:rPr>
                <w:rFonts w:ascii="Arial" w:hAnsi="Arial" w:cs="Arial"/>
              </w:rPr>
              <w:t>y</w:t>
            </w:r>
            <w:r>
              <w:rPr>
                <w:rFonts w:ascii="Arial" w:hAnsi="Arial" w:cs="Arial"/>
              </w:rPr>
              <w:t>ears</w:t>
            </w:r>
            <w:r w:rsidR="00336FEC">
              <w:rPr>
                <w:rFonts w:ascii="Arial" w:hAnsi="Arial" w:cs="Arial"/>
              </w:rPr>
              <w:t xml:space="preserve"> </w:t>
            </w:r>
            <w:r>
              <w:rPr>
                <w:rFonts w:ascii="Arial" w:hAnsi="Arial" w:cs="Arial"/>
              </w:rPr>
              <w:t>time</w:t>
            </w:r>
            <w:proofErr w:type="spellEnd"/>
            <w:r w:rsidR="00E5550E">
              <w:rPr>
                <w:rFonts w:ascii="Arial" w:hAnsi="Arial" w:cs="Arial"/>
              </w:rPr>
              <w:t>. Work based undergraduate coming on-stream, they will look to review all programmes at the same ti</w:t>
            </w:r>
            <w:r w:rsidR="0094525A">
              <w:rPr>
                <w:rFonts w:ascii="Arial" w:hAnsi="Arial" w:cs="Arial"/>
              </w:rPr>
              <w:t>me.</w:t>
            </w:r>
            <w:r w:rsidR="00E5550E">
              <w:rPr>
                <w:rFonts w:ascii="Arial" w:hAnsi="Arial" w:cs="Arial"/>
              </w:rPr>
              <w:t xml:space="preserve">  Will be looking to involve partners in reviewing process starting September.</w:t>
            </w:r>
          </w:p>
          <w:p w:rsidR="00E5550E" w:rsidRDefault="00E5550E" w:rsidP="009A1775">
            <w:pPr>
              <w:spacing w:line="240" w:lineRule="auto"/>
              <w:rPr>
                <w:rFonts w:ascii="Arial" w:hAnsi="Arial" w:cs="Arial"/>
              </w:rPr>
            </w:pPr>
            <w:r>
              <w:rPr>
                <w:rFonts w:ascii="Arial" w:hAnsi="Arial" w:cs="Arial"/>
              </w:rPr>
              <w:t>Gwen – new post for D of E to be shar</w:t>
            </w:r>
            <w:r w:rsidR="0094525A">
              <w:rPr>
                <w:rFonts w:ascii="Arial" w:hAnsi="Arial" w:cs="Arial"/>
              </w:rPr>
              <w:t>ed across Dundee and Angus 70/30</w:t>
            </w:r>
            <w:r>
              <w:rPr>
                <w:rFonts w:ascii="Arial" w:hAnsi="Arial" w:cs="Arial"/>
              </w:rPr>
              <w:t xml:space="preserve"> building capacity in schools. Post funded through the Diamond Challenge</w:t>
            </w:r>
            <w:r w:rsidR="00ED627D">
              <w:rPr>
                <w:rFonts w:ascii="Arial" w:hAnsi="Arial" w:cs="Arial"/>
              </w:rPr>
              <w:t>.</w:t>
            </w:r>
          </w:p>
          <w:p w:rsidR="00ED627D" w:rsidRDefault="00ED627D" w:rsidP="009A1775">
            <w:pPr>
              <w:spacing w:line="240" w:lineRule="auto"/>
              <w:rPr>
                <w:rFonts w:ascii="Arial" w:hAnsi="Arial" w:cs="Arial"/>
              </w:rPr>
            </w:pPr>
            <w:r>
              <w:rPr>
                <w:rFonts w:ascii="Arial" w:hAnsi="Arial" w:cs="Arial"/>
              </w:rPr>
              <w:t xml:space="preserve">Fiona – </w:t>
            </w:r>
            <w:proofErr w:type="spellStart"/>
            <w:r>
              <w:rPr>
                <w:rFonts w:ascii="Arial" w:hAnsi="Arial" w:cs="Arial"/>
              </w:rPr>
              <w:t>Parveen</w:t>
            </w:r>
            <w:proofErr w:type="spellEnd"/>
            <w:r>
              <w:rPr>
                <w:rFonts w:ascii="Arial" w:hAnsi="Arial" w:cs="Arial"/>
              </w:rPr>
              <w:t xml:space="preserve"> Rodgers has now retired.  Susan Guild will now pick on some of this work over the next year (Adult &amp; FC Team).  Gill Motion has been seconded to Community Planning. Rhona Cameron picking up from Muriel Craig on F</w:t>
            </w:r>
            <w:r w:rsidR="0094525A">
              <w:rPr>
                <w:rFonts w:ascii="Arial" w:hAnsi="Arial" w:cs="Arial"/>
              </w:rPr>
              <w:t xml:space="preserve">amily </w:t>
            </w:r>
            <w:r>
              <w:rPr>
                <w:rFonts w:ascii="Arial" w:hAnsi="Arial" w:cs="Arial"/>
              </w:rPr>
              <w:t>L</w:t>
            </w:r>
            <w:r w:rsidR="0094525A">
              <w:rPr>
                <w:rFonts w:ascii="Arial" w:hAnsi="Arial" w:cs="Arial"/>
              </w:rPr>
              <w:t>earning</w:t>
            </w:r>
            <w:r>
              <w:rPr>
                <w:rFonts w:ascii="Arial" w:hAnsi="Arial" w:cs="Arial"/>
              </w:rPr>
              <w:t>.</w:t>
            </w:r>
          </w:p>
          <w:p w:rsidR="00ED627D" w:rsidRDefault="0094525A" w:rsidP="009A1775">
            <w:pPr>
              <w:spacing w:line="240" w:lineRule="auto"/>
              <w:rPr>
                <w:rFonts w:ascii="Arial" w:hAnsi="Arial" w:cs="Arial"/>
              </w:rPr>
            </w:pPr>
            <w:r>
              <w:rPr>
                <w:rFonts w:ascii="Arial" w:hAnsi="Arial" w:cs="Arial"/>
              </w:rPr>
              <w:t xml:space="preserve">Sue reported having a great experience at </w:t>
            </w:r>
            <w:proofErr w:type="spellStart"/>
            <w:r>
              <w:rPr>
                <w:rFonts w:ascii="Arial" w:hAnsi="Arial" w:cs="Arial"/>
              </w:rPr>
              <w:t>DundeeGovJam</w:t>
            </w:r>
            <w:proofErr w:type="spellEnd"/>
            <w:r>
              <w:rPr>
                <w:rFonts w:ascii="Arial" w:hAnsi="Arial" w:cs="Arial"/>
              </w:rPr>
              <w:t xml:space="preserve"> with a range of public sector colleagues from across Tayside and Fife, learning how to do service design </w:t>
            </w:r>
            <w:r w:rsidR="00ED627D">
              <w:rPr>
                <w:rFonts w:ascii="Arial" w:hAnsi="Arial" w:cs="Arial"/>
              </w:rPr>
              <w:t xml:space="preserve">– Fiona </w:t>
            </w:r>
            <w:r>
              <w:rPr>
                <w:rFonts w:ascii="Arial" w:hAnsi="Arial" w:cs="Arial"/>
              </w:rPr>
              <w:t xml:space="preserve">is </w:t>
            </w:r>
            <w:r w:rsidR="00ED627D">
              <w:rPr>
                <w:rFonts w:ascii="Arial" w:hAnsi="Arial" w:cs="Arial"/>
              </w:rPr>
              <w:t>thinking about redoing CLD strategy – good to use creative techniques like service design to do this.</w:t>
            </w:r>
            <w:r w:rsidR="007C6AE6">
              <w:rPr>
                <w:rFonts w:ascii="Arial" w:hAnsi="Arial" w:cs="Arial"/>
              </w:rPr>
              <w:t xml:space="preserve"> There were PKC L&amp;D colleagues on the </w:t>
            </w:r>
            <w:proofErr w:type="spellStart"/>
            <w:r w:rsidR="007C6AE6">
              <w:rPr>
                <w:rFonts w:ascii="Arial" w:hAnsi="Arial" w:cs="Arial"/>
              </w:rPr>
              <w:t>GovJam</w:t>
            </w:r>
            <w:proofErr w:type="spellEnd"/>
          </w:p>
          <w:p w:rsidR="00ED627D" w:rsidRDefault="0094525A" w:rsidP="009A1775">
            <w:pPr>
              <w:spacing w:line="240" w:lineRule="auto"/>
              <w:rPr>
                <w:rFonts w:ascii="Arial" w:hAnsi="Arial" w:cs="Arial"/>
              </w:rPr>
            </w:pPr>
            <w:r>
              <w:rPr>
                <w:rFonts w:ascii="Arial" w:hAnsi="Arial" w:cs="Arial"/>
              </w:rPr>
              <w:t>Tricia – CLD in Angus now</w:t>
            </w:r>
            <w:r w:rsidR="00ED627D">
              <w:rPr>
                <w:rFonts w:ascii="Arial" w:hAnsi="Arial" w:cs="Arial"/>
              </w:rPr>
              <w:t xml:space="preserve"> sitting in Chief Exec’s unit.  There will be 2 directorates ‘People’ and ‘Place’.</w:t>
            </w:r>
          </w:p>
          <w:p w:rsidR="00ED627D" w:rsidRDefault="00ED627D" w:rsidP="009A1775">
            <w:pPr>
              <w:spacing w:line="240" w:lineRule="auto"/>
              <w:rPr>
                <w:rFonts w:ascii="Arial" w:hAnsi="Arial" w:cs="Arial"/>
              </w:rPr>
            </w:pPr>
            <w:r w:rsidRPr="00336FEC">
              <w:rPr>
                <w:rFonts w:ascii="Arial" w:hAnsi="Arial" w:cs="Arial"/>
                <w:b/>
              </w:rPr>
              <w:t>Memo of Agreement</w:t>
            </w:r>
            <w:r>
              <w:rPr>
                <w:rFonts w:ascii="Arial" w:hAnsi="Arial" w:cs="Arial"/>
              </w:rPr>
              <w:t xml:space="preserve"> – We agreed a final version – TR to send out.</w:t>
            </w:r>
          </w:p>
          <w:p w:rsidR="00ED627D" w:rsidRDefault="00ED627D" w:rsidP="009A1775">
            <w:pPr>
              <w:spacing w:line="240" w:lineRule="auto"/>
              <w:rPr>
                <w:rFonts w:ascii="Arial" w:hAnsi="Arial" w:cs="Arial"/>
              </w:rPr>
            </w:pPr>
            <w:r w:rsidRPr="00336FEC">
              <w:rPr>
                <w:rFonts w:ascii="Arial" w:hAnsi="Arial" w:cs="Arial"/>
                <w:b/>
              </w:rPr>
              <w:t>Newsletter</w:t>
            </w:r>
            <w:r>
              <w:rPr>
                <w:rFonts w:ascii="Arial" w:hAnsi="Arial" w:cs="Arial"/>
              </w:rPr>
              <w:t xml:space="preserve"> – Fiona and TR will work on this and it can be jazzed up by Dundee CC PR team.</w:t>
            </w:r>
          </w:p>
          <w:p w:rsidR="00ED627D" w:rsidRDefault="00ED627D" w:rsidP="009A1775">
            <w:pPr>
              <w:spacing w:line="240" w:lineRule="auto"/>
              <w:rPr>
                <w:rFonts w:ascii="Arial" w:hAnsi="Arial" w:cs="Arial"/>
              </w:rPr>
            </w:pPr>
            <w:r>
              <w:rPr>
                <w:rFonts w:ascii="Arial" w:hAnsi="Arial" w:cs="Arial"/>
              </w:rPr>
              <w:t>Core training idea for YW/AL/CCB sharing across authorities</w:t>
            </w:r>
            <w:r w:rsidR="00336FEC">
              <w:rPr>
                <w:rFonts w:ascii="Arial" w:hAnsi="Arial" w:cs="Arial"/>
              </w:rPr>
              <w:t>.  We will defer to next meeting.</w:t>
            </w:r>
          </w:p>
          <w:p w:rsidR="00336FEC" w:rsidRDefault="00336FEC" w:rsidP="009A1775">
            <w:pPr>
              <w:spacing w:line="240" w:lineRule="auto"/>
              <w:rPr>
                <w:rFonts w:ascii="Arial" w:hAnsi="Arial" w:cs="Arial"/>
              </w:rPr>
            </w:pPr>
            <w:r w:rsidRPr="00336FEC">
              <w:rPr>
                <w:rFonts w:ascii="Arial" w:hAnsi="Arial" w:cs="Arial"/>
                <w:b/>
              </w:rPr>
              <w:t>Action Plan</w:t>
            </w:r>
            <w:r>
              <w:rPr>
                <w:rFonts w:ascii="Arial" w:hAnsi="Arial" w:cs="Arial"/>
              </w:rPr>
              <w:t xml:space="preserve"> – defer to next meeting.</w:t>
            </w:r>
          </w:p>
          <w:p w:rsidR="00336FEC" w:rsidRDefault="00336FEC" w:rsidP="009A1775">
            <w:pPr>
              <w:spacing w:line="240" w:lineRule="auto"/>
              <w:rPr>
                <w:rFonts w:ascii="Arial" w:hAnsi="Arial" w:cs="Arial"/>
              </w:rPr>
            </w:pPr>
            <w:r w:rsidRPr="00336FEC">
              <w:rPr>
                <w:rFonts w:ascii="Arial" w:hAnsi="Arial" w:cs="Arial"/>
                <w:b/>
              </w:rPr>
              <w:t xml:space="preserve">AOCB </w:t>
            </w:r>
            <w:r>
              <w:rPr>
                <w:rFonts w:ascii="Arial" w:hAnsi="Arial" w:cs="Arial"/>
              </w:rPr>
              <w:t>– Youth Expo follow-up – TR will contact the working group to discuss future plans.  This may link into core training idea above.</w:t>
            </w:r>
          </w:p>
          <w:p w:rsidR="00336FEC" w:rsidRPr="00336FEC" w:rsidRDefault="00336FEC" w:rsidP="00336FEC">
            <w:pPr>
              <w:pStyle w:val="NoSpacing"/>
              <w:rPr>
                <w:rFonts w:ascii="Arial" w:hAnsi="Arial" w:cs="Arial"/>
              </w:rPr>
            </w:pPr>
            <w:r w:rsidRPr="00336FEC">
              <w:rPr>
                <w:rFonts w:ascii="Arial" w:hAnsi="Arial" w:cs="Arial"/>
                <w:b/>
              </w:rPr>
              <w:t>Date of Next Meeting</w:t>
            </w:r>
            <w:r w:rsidRPr="00336FEC">
              <w:rPr>
                <w:rFonts w:ascii="Arial" w:hAnsi="Arial" w:cs="Arial"/>
              </w:rPr>
              <w:t xml:space="preserve"> – 28/8/2017, 2pm MSC</w:t>
            </w:r>
          </w:p>
          <w:p w:rsidR="00336FEC" w:rsidRPr="00336FEC" w:rsidRDefault="00336FEC" w:rsidP="00336FEC">
            <w:pPr>
              <w:pStyle w:val="NoSpacing"/>
              <w:rPr>
                <w:rFonts w:ascii="Arial" w:hAnsi="Arial" w:cs="Arial"/>
              </w:rPr>
            </w:pPr>
            <w:r w:rsidRPr="00336FEC">
              <w:rPr>
                <w:rFonts w:ascii="Arial" w:hAnsi="Arial" w:cs="Arial"/>
              </w:rPr>
              <w:tab/>
            </w:r>
            <w:r>
              <w:rPr>
                <w:rFonts w:ascii="Arial" w:hAnsi="Arial" w:cs="Arial"/>
              </w:rPr>
              <w:t xml:space="preserve">                            </w:t>
            </w:r>
            <w:r w:rsidRPr="00336FEC">
              <w:rPr>
                <w:rFonts w:ascii="Arial" w:hAnsi="Arial" w:cs="Arial"/>
              </w:rPr>
              <w:t>6/11/2017, 2pm</w:t>
            </w:r>
          </w:p>
          <w:p w:rsidR="00336FEC" w:rsidRPr="009A1775" w:rsidRDefault="00336FEC" w:rsidP="009A1775">
            <w:pPr>
              <w:spacing w:line="240" w:lineRule="auto"/>
              <w:rPr>
                <w:rFonts w:ascii="Arial" w:hAnsi="Arial" w:cs="Arial"/>
              </w:rPr>
            </w:pPr>
          </w:p>
          <w:p w:rsidR="009A1775" w:rsidRPr="009A1775" w:rsidRDefault="009A1775" w:rsidP="009A1775">
            <w:pPr>
              <w:spacing w:line="240" w:lineRule="auto"/>
              <w:rPr>
                <w:rFonts w:ascii="Arial" w:hAnsi="Arial" w:cs="Arial"/>
              </w:rPr>
            </w:pPr>
          </w:p>
        </w:tc>
        <w:tc>
          <w:tcPr>
            <w:tcW w:w="1083" w:type="dxa"/>
          </w:tcPr>
          <w:p w:rsidR="00EA0C7B" w:rsidRDefault="00EA0C7B">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r>
              <w:rPr>
                <w:rFonts w:ascii="Arial" w:hAnsi="Arial" w:cs="Arial"/>
              </w:rPr>
              <w:t>FF</w:t>
            </w: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r>
              <w:rPr>
                <w:rFonts w:ascii="Arial" w:hAnsi="Arial" w:cs="Arial"/>
              </w:rPr>
              <w:t>TR</w:t>
            </w:r>
          </w:p>
          <w:p w:rsidR="0094525A" w:rsidRDefault="0094525A">
            <w:pPr>
              <w:rPr>
                <w:rFonts w:ascii="Arial" w:hAnsi="Arial" w:cs="Arial"/>
              </w:rPr>
            </w:pPr>
            <w:r>
              <w:rPr>
                <w:rFonts w:ascii="Arial" w:hAnsi="Arial" w:cs="Arial"/>
              </w:rPr>
              <w:t>FF/TR</w:t>
            </w:r>
          </w:p>
          <w:p w:rsidR="0094525A" w:rsidRDefault="0094525A">
            <w:pPr>
              <w:rPr>
                <w:rFonts w:ascii="Arial" w:hAnsi="Arial" w:cs="Arial"/>
              </w:rPr>
            </w:pPr>
          </w:p>
          <w:p w:rsidR="0094525A" w:rsidRDefault="0094525A">
            <w:pPr>
              <w:rPr>
                <w:rFonts w:ascii="Arial" w:hAnsi="Arial" w:cs="Arial"/>
              </w:rPr>
            </w:pPr>
          </w:p>
          <w:p w:rsidR="0094525A" w:rsidRDefault="0094525A">
            <w:pPr>
              <w:rPr>
                <w:rFonts w:ascii="Arial" w:hAnsi="Arial" w:cs="Arial"/>
              </w:rPr>
            </w:pPr>
          </w:p>
          <w:p w:rsidR="0094525A" w:rsidRPr="007457DF" w:rsidRDefault="0094525A">
            <w:pPr>
              <w:rPr>
                <w:rFonts w:ascii="Arial" w:hAnsi="Arial" w:cs="Arial"/>
              </w:rPr>
            </w:pPr>
            <w:r>
              <w:rPr>
                <w:rFonts w:ascii="Arial" w:hAnsi="Arial" w:cs="Arial"/>
              </w:rPr>
              <w:t>TR</w:t>
            </w:r>
          </w:p>
        </w:tc>
      </w:tr>
    </w:tbl>
    <w:p w:rsidR="007211A0" w:rsidRDefault="007C6AE6"/>
    <w:sectPr w:rsidR="00721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DF"/>
    <w:rsid w:val="00083D48"/>
    <w:rsid w:val="00336FEC"/>
    <w:rsid w:val="007457DF"/>
    <w:rsid w:val="007C6AE6"/>
    <w:rsid w:val="009105DB"/>
    <w:rsid w:val="00927E26"/>
    <w:rsid w:val="0094525A"/>
    <w:rsid w:val="009A1775"/>
    <w:rsid w:val="00D27AFB"/>
    <w:rsid w:val="00D5085C"/>
    <w:rsid w:val="00D9546C"/>
    <w:rsid w:val="00E5550E"/>
    <w:rsid w:val="00E949CA"/>
    <w:rsid w:val="00EA0C7B"/>
    <w:rsid w:val="00ED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C532D-1A37-4794-A3EE-892AB8DD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7DF"/>
    <w:pPr>
      <w:spacing w:after="0" w:line="240" w:lineRule="auto"/>
    </w:pPr>
  </w:style>
  <w:style w:type="table" w:styleId="TableGrid">
    <w:name w:val="Table Grid"/>
    <w:basedOn w:val="TableNormal"/>
    <w:uiPriority w:val="59"/>
    <w:rsid w:val="0074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B649-BAD4-4746-89E3-7ECAF4E4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Waterston</dc:creator>
  <cp:keywords/>
  <dc:description/>
  <cp:lastModifiedBy>sue holland-smith</cp:lastModifiedBy>
  <cp:revision>3</cp:revision>
  <dcterms:created xsi:type="dcterms:W3CDTF">2017-05-31T12:45:00Z</dcterms:created>
  <dcterms:modified xsi:type="dcterms:W3CDTF">2017-05-31T12:47:00Z</dcterms:modified>
</cp:coreProperties>
</file>